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8C66E2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19533F00" w:rsidR="008C66E2" w:rsidRPr="003229A4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07007600153</w:t>
            </w:r>
          </w:p>
        </w:tc>
      </w:tr>
      <w:tr w:rsidR="008C66E2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29A4B3A0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Rocca Brivio Sforza S.r.l.</w:t>
            </w:r>
          </w:p>
        </w:tc>
      </w:tr>
      <w:tr w:rsidR="008C66E2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2E8BC5B0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1983</w:t>
            </w:r>
          </w:p>
        </w:tc>
      </w:tr>
      <w:tr w:rsidR="008C66E2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7D775ADB" w:rsidR="008C66E2" w:rsidRPr="005B6DB8" w:rsidRDefault="008C66E2" w:rsidP="008C66E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a responsabilità limitata</w:t>
                </w:r>
              </w:p>
            </w:sdtContent>
          </w:sdt>
        </w:tc>
      </w:tr>
      <w:tr w:rsidR="008C66E2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0D8C868F" w:rsidR="008C66E2" w:rsidRPr="005B6DB8" w:rsidRDefault="008C66E2" w:rsidP="008C66E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8C66E2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C66E2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8C66E2" w:rsidRPr="00413A1C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64B1EE80" w:rsidR="008C66E2" w:rsidRPr="005B6DB8" w:rsidRDefault="008C66E2" w:rsidP="008C66E2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in liquidazione volontaria o scioglimento</w:t>
                </w:r>
              </w:p>
            </w:sdtContent>
          </w:sdt>
        </w:tc>
      </w:tr>
      <w:tr w:rsidR="008C66E2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19178682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2015</w:t>
            </w:r>
          </w:p>
        </w:tc>
      </w:tr>
      <w:tr w:rsidR="008C66E2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368FF32F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C66E2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4B711044" w:rsidR="008C66E2" w:rsidRPr="005B6DB8" w:rsidRDefault="008C66E2" w:rsidP="008C66E2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C66E2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8C66E2" w:rsidRPr="00911364" w:rsidRDefault="008C66E2" w:rsidP="008C66E2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4B89D167" w:rsidR="008C66E2" w:rsidRPr="003229A4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8C66E2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8C66E2" w:rsidRPr="00911364" w:rsidRDefault="008C66E2" w:rsidP="008C66E2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013327F3" w:rsidR="008C66E2" w:rsidRPr="003229A4" w:rsidRDefault="008C66E2" w:rsidP="008C66E2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8C66E2" w:rsidRPr="003229A4" w14:paraId="61F7914E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6B1A107E" w14:textId="3044C64E" w:rsidR="008C66E2" w:rsidRPr="002A04DA" w:rsidRDefault="008C66E2" w:rsidP="008C66E2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8C66E2" w:rsidRPr="003229A4" w14:paraId="7C6AD71D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B5163B3" w14:textId="597858A1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8C66E2" w:rsidRPr="003229A4" w14:paraId="4A717364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51E956" w14:textId="78ECFE76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Milano</w:t>
            </w:r>
          </w:p>
        </w:tc>
      </w:tr>
      <w:tr w:rsidR="008C66E2" w:rsidRPr="003229A4" w14:paraId="08BCC0C9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67E5CD9" w14:textId="36EAFD3D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20122</w:t>
            </w:r>
          </w:p>
        </w:tc>
      </w:tr>
      <w:tr w:rsidR="008C66E2" w:rsidRPr="003229A4" w14:paraId="689E3631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B6105A" w14:textId="7001D71D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Vivaio 6</w:t>
            </w:r>
          </w:p>
        </w:tc>
      </w:tr>
      <w:tr w:rsidR="008C66E2" w:rsidRPr="003229A4" w14:paraId="4F977EA7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276697" w14:textId="11A65818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02/98128321</w:t>
            </w:r>
          </w:p>
        </w:tc>
      </w:tr>
      <w:tr w:rsidR="008C66E2" w:rsidRPr="003229A4" w14:paraId="0FB1FBE9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1ACDD48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8C66E2" w:rsidRPr="003229A4" w14:paraId="2D04D342" w14:textId="77777777" w:rsidTr="000C0908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F28C80" w14:textId="358E3B34" w:rsidR="008C66E2" w:rsidRPr="002A04DA" w:rsidRDefault="008C66E2" w:rsidP="008C66E2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roccabrivio@pec.it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8C66E2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4979C74A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64.99.3 – Attività di </w:t>
            </w:r>
            <w:proofErr w:type="spellStart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merchant</w:t>
            </w:r>
            <w:proofErr w:type="spellEnd"/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bank </w:t>
            </w:r>
          </w:p>
        </w:tc>
      </w:tr>
      <w:tr w:rsidR="008C66E2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5FDF466F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68.1 – Compravendita di beni immobili effettuata su beni propri</w:t>
            </w:r>
          </w:p>
        </w:tc>
      </w:tr>
      <w:tr w:rsidR="008C66E2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139E0763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41.2 – Costruzione di edifici residenziali e non residenziali</w:t>
            </w:r>
          </w:p>
        </w:tc>
      </w:tr>
      <w:tr w:rsidR="008C66E2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308E2C7E" w:rsidR="008C66E2" w:rsidRPr="009553EE" w:rsidRDefault="008C66E2" w:rsidP="008C66E2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68.20.01 – Locazione immobiliari di beni propri o in leasing (affitto)</w:t>
            </w:r>
          </w:p>
        </w:tc>
      </w:tr>
    </w:tbl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30636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66E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4F1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30636"/>
    <w:rsid w:val="008E6CD0"/>
    <w:rsid w:val="009063A2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44C9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3694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2024-12-05T11:35:00Z</dcterms:modified>
</cp:coreProperties>
</file>