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759753B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4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2071DAEA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9318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B325F1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6A1243AC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03965170156</w:t>
            </w:r>
          </w:p>
        </w:tc>
      </w:tr>
      <w:tr w:rsidR="00B325F1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9BB1A8A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CEM AMBIENTE SPA</w:t>
            </w:r>
          </w:p>
        </w:tc>
      </w:tr>
      <w:tr w:rsidR="00B325F1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79F6000A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F93930">
              <w:rPr>
                <w:rFonts w:eastAsia="Calibri" w:cs="Calibri"/>
                <w:iCs/>
                <w:color w:val="244062"/>
                <w:sz w:val="18"/>
                <w:szCs w:val="18"/>
              </w:rPr>
              <w:t>30/12/1996</w:t>
            </w:r>
          </w:p>
        </w:tc>
      </w:tr>
      <w:tr w:rsidR="00B325F1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5EBCA369ACE84D59A744622D017CD9AC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73912798" w:rsidR="00B325F1" w:rsidRPr="00535A09" w:rsidRDefault="00B325F1" w:rsidP="00B325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Ente pubblico</w:t>
                </w:r>
              </w:p>
            </w:sdtContent>
          </w:sdt>
        </w:tc>
      </w:tr>
      <w:tr w:rsidR="00B325F1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73D129297E434CADB2D4732FF2B7501F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F66A957" w:rsidR="00B325F1" w:rsidRPr="00535A09" w:rsidRDefault="00B325F1" w:rsidP="00B325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325F1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325F1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C22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54815C868213483199224B03CE1E2C16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22FDB49" w:rsidR="00B325F1" w:rsidRPr="00535A09" w:rsidRDefault="00B325F1" w:rsidP="00B325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B325F1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325F1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64DB01CE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325F1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0E12376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325F1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B325F1" w:rsidRPr="000E7B2F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81A47BA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325F1" w:rsidRPr="00A37C18" w14:paraId="29F3C9D6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46D04E1E" w:rsidR="00B325F1" w:rsidRPr="000E7B2F" w:rsidRDefault="00B325F1" w:rsidP="00B325F1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8EE1BAC29C4F46DFB36F0576FD9026BB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951FDA" w14:textId="4BF2754A" w:rsidR="00B325F1" w:rsidRPr="00535A09" w:rsidRDefault="00B325F1" w:rsidP="00B325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B325F1" w:rsidRPr="00A37C18" w14:paraId="4BF85D8C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05BA4" w14:textId="3749571F" w:rsidR="00B325F1" w:rsidRPr="00535A09" w:rsidRDefault="00B325F1" w:rsidP="00B325F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B325F1" w:rsidRPr="00A37C18" w14:paraId="349B2E27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14BD0EE" w14:textId="13A021BF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 MONZA BRIANZA (MB)</w:t>
            </w:r>
          </w:p>
        </w:tc>
      </w:tr>
      <w:tr w:rsidR="00B325F1" w:rsidRPr="00A37C18" w14:paraId="4E5FDF0F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EC0A9C" w14:textId="013B5BEE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Cavenago Brianza </w:t>
            </w:r>
          </w:p>
        </w:tc>
      </w:tr>
      <w:tr w:rsidR="00B325F1" w:rsidRPr="00A37C18" w14:paraId="166E890E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EFC7703" w14:textId="5D426E22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20873</w:t>
            </w:r>
          </w:p>
        </w:tc>
      </w:tr>
      <w:tr w:rsidR="00B325F1" w:rsidRPr="00A37C18" w14:paraId="032A864B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3AA311B" w14:textId="588802CA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Località Cascina Sofia 1/A</w:t>
            </w:r>
          </w:p>
        </w:tc>
      </w:tr>
      <w:tr w:rsidR="00B325F1" w:rsidRPr="00A37C18" w14:paraId="27ED07CF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D447FF0" w14:textId="74DFEF06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02-9524191</w:t>
            </w:r>
          </w:p>
        </w:tc>
      </w:tr>
      <w:tr w:rsidR="00B325F1" w:rsidRPr="00A37C18" w14:paraId="18EB2D45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BDF8482" w14:textId="0766BF57" w:rsidR="00B325F1" w:rsidRPr="00535A09" w:rsidRDefault="00B325F1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325F1" w:rsidRPr="00A37C18" w14:paraId="6145B5B4" w14:textId="77777777" w:rsidTr="000672CF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B325F1" w:rsidRPr="00535A09" w:rsidRDefault="00B325F1" w:rsidP="00B325F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42602CA" w14:textId="3D4BCE8D" w:rsidR="00B325F1" w:rsidRPr="00535A09" w:rsidRDefault="00167D4E" w:rsidP="00B325F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67D4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PROTOCOLLO@PEC.CEMAMBIENTE.IT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6B78D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303A21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2E009502" w:rsidR="0040127A" w:rsidRPr="00B325F1" w:rsidRDefault="00167D4E" w:rsidP="00B325F1">
            <w:pPr>
              <w:spacing w:after="0" w:line="254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eastAsia="Calibri" w:cs="Calibri"/>
                <w:iCs/>
                <w:color w:val="244062"/>
                <w:sz w:val="18"/>
                <w:szCs w:val="18"/>
              </w:rPr>
              <w:t>38.11 trattamento e smaltimento rifiuti non pericolosi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1DA90E4E" w:rsidR="0040127A" w:rsidRPr="00A37C18" w:rsidRDefault="00167D4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67D4E">
              <w:rPr>
                <w:rFonts w:cstheme="minorHAnsi"/>
                <w:iCs/>
                <w:color w:val="244062"/>
                <w:sz w:val="18"/>
                <w:szCs w:val="18"/>
              </w:rPr>
              <w:t>38.21 trattamento e smaltimento di altri rifiuti non pericolosi</w:t>
            </w: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17ED1630" w:rsidR="0040127A" w:rsidRPr="00A37C18" w:rsidRDefault="00167D4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67D4E">
              <w:rPr>
                <w:rFonts w:cstheme="minorHAnsi"/>
                <w:iCs/>
                <w:color w:val="244062"/>
                <w:sz w:val="18"/>
                <w:szCs w:val="18"/>
              </w:rPr>
              <w:t>38.22 trattamento e smaltimento rifiuti pericolosi</w:t>
            </w: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06F37C15" w:rsidR="0040127A" w:rsidRPr="00A37C18" w:rsidRDefault="00167D4E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167D4E">
              <w:rPr>
                <w:rFonts w:cstheme="minorHAnsi"/>
                <w:iCs/>
                <w:color w:val="244062"/>
                <w:sz w:val="18"/>
                <w:szCs w:val="18"/>
              </w:rPr>
              <w:t>35.11 produzione energia elettrica</w:t>
            </w: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23D67348" w:rsidR="0040127A" w:rsidRPr="00167D4E" w:rsidRDefault="00E37808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167D4E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B102F6" w14:textId="07A118E3" w:rsidR="0040127A" w:rsidRPr="00167D4E" w:rsidRDefault="00167D4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0DAD3FF0" w:rsidR="0040127A" w:rsidRPr="00167D4E" w:rsidRDefault="00B325F1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5DD27F50" w:rsidR="0040127A" w:rsidRPr="00167D4E" w:rsidRDefault="00B325F1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C1FD0B" w14:textId="39B71BC8" w:rsidR="0040127A" w:rsidRPr="00167D4E" w:rsidRDefault="00167D4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93B10" w:rsidRPr="0007106C" w14:paraId="3652BA22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ACB2C4" w14:textId="76EABA1D" w:rsidR="00A93B10" w:rsidRPr="00167D4E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C62672" w14:textId="1A1655FF" w:rsidR="00A93B10" w:rsidRPr="00167D4E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6F0DD57B" w:rsidR="0040127A" w:rsidRPr="00167D4E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EDAD986" w:rsidR="0040127A" w:rsidRPr="00167D4E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67D4E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4DD557" w14:textId="77777777" w:rsidR="0040127A" w:rsidRPr="00167D4E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0175A9D" w:rsidR="00D6381C" w:rsidRDefault="00AA1D6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1" w:history="1">
        <w:r>
          <w:rPr>
            <w:rStyle w:val="Collegamentoipertestuale"/>
            <w:sz w:val="18"/>
            <w:szCs w:val="20"/>
          </w:rPr>
          <w:t>https://www.de.mef.gov.it/export/sites/sitodt/modules/documenti_it/patrimonio_pubblico/patrimonio_pa/Orientamento_del_18_novembre_2019_xSocietx_a_partecipazione_pubblica_di_diritto_singolarex_.pdf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C619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5EDEA6B8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744290D6" w:rsidR="0040127A" w:rsidRPr="00BB3F98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360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09F1B421" w:rsidR="0040127A" w:rsidRPr="00BB3F98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37808">
              <w:rPr>
                <w:rFonts w:ascii="Calibri" w:hAnsi="Calibri" w:cs="Calibri"/>
                <w:color w:val="244062"/>
                <w:sz w:val="18"/>
                <w:szCs w:val="18"/>
              </w:rPr>
              <w:t>66.298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8970AB8" w:rsidR="0040127A" w:rsidRPr="00BB3F98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37808">
              <w:rPr>
                <w:rFonts w:ascii="Calibri" w:hAnsi="Calibri" w:cs="Calibri"/>
                <w:color w:val="244062"/>
                <w:sz w:val="18"/>
                <w:szCs w:val="18"/>
              </w:rPr>
              <w:t>47.320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6B0B6F5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C23A0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1D93B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558B16F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47B501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7EAB61A6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0119BFDD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2603C60D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7D0062B7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03FB3F88" w:rsidR="0040127A" w:rsidRPr="00BB3F98" w:rsidRDefault="00B325F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07CBD11D" w:rsidR="0040127A" w:rsidRPr="00BB3F98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325F1">
              <w:rPr>
                <w:rFonts w:ascii="Calibri" w:hAnsi="Calibri" w:cs="Calibri"/>
                <w:color w:val="244062"/>
                <w:sz w:val="18"/>
                <w:szCs w:val="18"/>
              </w:rPr>
              <w:t>2.201.604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3DCD7DA4" w:rsidR="0040127A" w:rsidRPr="00BB3F98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B325F1">
              <w:rPr>
                <w:rFonts w:ascii="Calibri" w:hAnsi="Calibri" w:cs="Calibri"/>
                <w:color w:val="244062"/>
                <w:sz w:val="18"/>
                <w:szCs w:val="18"/>
              </w:rPr>
              <w:t>2.674.618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421399AF" w:rsidR="0040127A" w:rsidRPr="00BB3F98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37808">
              <w:rPr>
                <w:rFonts w:ascii="Calibri" w:hAnsi="Calibri" w:cs="Calibri"/>
                <w:color w:val="244062"/>
                <w:sz w:val="18"/>
                <w:szCs w:val="18"/>
              </w:rPr>
              <w:t>2.748.982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6CE0C567" w:rsidR="0040127A" w:rsidRPr="00BB3F98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37808">
              <w:rPr>
                <w:rFonts w:ascii="Calibri" w:hAnsi="Calibri" w:cs="Calibri"/>
                <w:color w:val="244062"/>
                <w:sz w:val="18"/>
                <w:szCs w:val="18"/>
              </w:rPr>
              <w:t>1.083.344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08624803" w:rsidR="0040127A" w:rsidRPr="00BB3F98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E37808">
              <w:rPr>
                <w:rFonts w:ascii="Calibri" w:hAnsi="Calibri" w:cs="Calibri"/>
                <w:color w:val="244062"/>
                <w:sz w:val="18"/>
                <w:szCs w:val="18"/>
              </w:rPr>
              <w:t>491.961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8B483C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B6B10B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02F567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47E61B0F" w:rsidR="0040127A" w:rsidRPr="0064580E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90.773.168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E1DF16B" w:rsidR="0040127A" w:rsidRPr="0064580E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85.880.021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475ED20C" w:rsidR="0040127A" w:rsidRPr="0064580E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75.192.450</w:t>
            </w: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5E27ACE4" w:rsidR="0040127A" w:rsidRPr="0064580E" w:rsidRDefault="00B325F1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942.64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65F009F3" w:rsidR="0040127A" w:rsidRPr="0064580E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693.356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E1143CE" w:rsidR="0040127A" w:rsidRPr="0064580E" w:rsidRDefault="00E3780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4580E">
              <w:rPr>
                <w:rFonts w:ascii="Calibri" w:hAnsi="Calibri" w:cs="Calibri"/>
                <w:color w:val="244062"/>
                <w:sz w:val="18"/>
                <w:szCs w:val="18"/>
              </w:rPr>
              <w:t>683.38</w:t>
            </w: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44BAAD3B" w:rsidR="0040127A" w:rsidRPr="0052060B" w:rsidRDefault="00E37808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4894973C" w:rsidR="0040127A" w:rsidRPr="0052060B" w:rsidRDefault="00E37808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3762FAD9" w:rsidR="0040127A" w:rsidRPr="0052060B" w:rsidRDefault="00E37808" w:rsidP="009442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0AA609C6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D54C7A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30AA0CF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228859C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87EC9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F18108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5A2A738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4314C12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18DA4AA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893187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F2493B4" w:rsidR="0040127A" w:rsidRPr="00771AEF" w:rsidRDefault="00840E05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7B33CD79" w:rsidR="0040127A" w:rsidRPr="00771AEF" w:rsidRDefault="00840E05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1,020%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065DF62D" w:rsidR="005307C8" w:rsidRDefault="00FE0967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42174D0" w14:textId="2EF5D1F9" w:rsidR="00DA7D44" w:rsidRDefault="00DA7D44" w:rsidP="00585545">
      <w:pPr>
        <w:spacing w:before="160"/>
        <w:jc w:val="both"/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2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6"/>
    <w:p w14:paraId="0A6A6158" w14:textId="7C32B122" w:rsidR="00634667" w:rsidRDefault="00634667">
      <w:pPr>
        <w:rPr>
          <w:rFonts w:ascii="Arial" w:eastAsia="Calibri" w:hAnsi="Arial" w:cs="Times New Roman"/>
        </w:rPr>
      </w:pPr>
      <w:r>
        <w:br w:type="page"/>
      </w: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6B4458A2" w:rsidR="0040127A" w:rsidRPr="00771AEF" w:rsidRDefault="00E37808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188CF80D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 w:rsidR="00EC7EB8">
              <w:rPr>
                <w:sz w:val="20"/>
                <w:szCs w:val="24"/>
              </w:rPr>
              <w:t xml:space="preserve"> </w:t>
            </w:r>
            <w:r w:rsidRPr="00CD3361">
              <w:rPr>
                <w:sz w:val="20"/>
                <w:szCs w:val="24"/>
              </w:rPr>
              <w:t>deve essere compilata la</w:t>
            </w:r>
            <w:r>
              <w:rPr>
                <w:sz w:val="20"/>
                <w:szCs w:val="24"/>
              </w:rPr>
              <w:t xml:space="preserve">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45D0EC45" w:rsidR="00F451D0" w:rsidRDefault="00E37808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, dei prodotti lattiero caseari e dei prodotti ortofrutticoli (art.4, c.9-quater)" w:value="produzione, trattamento, lavorazione e immissione in commercio del latte, dei prodotti lattiero caseari e dei prodotti ortofrutticol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7268A59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200146" w14:textId="77777777" w:rsidR="00167D4E" w:rsidRPr="00167D4E" w:rsidRDefault="00167D4E" w:rsidP="00167D4E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cs="Calibri"/>
                <w:iCs/>
                <w:color w:val="244062"/>
                <w:sz w:val="18"/>
                <w:szCs w:val="18"/>
              </w:rPr>
              <w:t>Produzione di beni e servizi strettamente necessari per il</w:t>
            </w:r>
          </w:p>
          <w:p w14:paraId="25DDB7DE" w14:textId="77777777" w:rsidR="00167D4E" w:rsidRPr="00167D4E" w:rsidRDefault="00167D4E" w:rsidP="00167D4E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cs="Calibri"/>
                <w:iCs/>
                <w:color w:val="244062"/>
                <w:sz w:val="18"/>
                <w:szCs w:val="18"/>
              </w:rPr>
              <w:t>perseguimento delle finalità istituzionali dell’ente, ossia un</w:t>
            </w:r>
          </w:p>
          <w:p w14:paraId="379DBAFA" w14:textId="45E38688" w:rsidR="0040127A" w:rsidRPr="00771AEF" w:rsidRDefault="00167D4E" w:rsidP="00167D4E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167D4E">
              <w:rPr>
                <w:rFonts w:cs="Calibri"/>
                <w:iCs/>
                <w:color w:val="244062"/>
                <w:sz w:val="18"/>
                <w:szCs w:val="18"/>
              </w:rPr>
              <w:t>insieme integrato di servizi ambientali.</w:t>
            </w:r>
          </w:p>
        </w:tc>
      </w:tr>
      <w:tr w:rsidR="0040127A" w:rsidRPr="00771AEF" w14:paraId="17DB67F2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3785B2AE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5B111064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2231AE61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5755A930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127EF8D" w:rsidR="0040127A" w:rsidRPr="00771AEF" w:rsidRDefault="00167D4E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167D4E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167D4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167D4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BC00F7F" w:rsidR="0040127A" w:rsidRPr="00167D4E" w:rsidRDefault="00167D4E" w:rsidP="009442F4">
            <w:pPr>
              <w:spacing w:after="0" w:line="240" w:lineRule="auto"/>
              <w:rPr>
                <w:rFonts w:cstheme="minorHAnsi"/>
                <w:bCs/>
                <w:color w:val="244062"/>
                <w:sz w:val="18"/>
                <w:szCs w:val="18"/>
              </w:rPr>
            </w:pPr>
            <w:r w:rsidRPr="00167D4E">
              <w:rPr>
                <w:rFonts w:cstheme="minorHAnsi"/>
                <w:bCs/>
                <w:color w:val="244062"/>
                <w:sz w:val="18"/>
                <w:szCs w:val="18"/>
              </w:rPr>
              <w:t>L’Ente non ha adottato un distinto provvedimento ma nel DUP vengono indicate le linee strategiche di sviluppo delle società come approvate dall’assemblee dei soci e nel piano di razionalizzazione vengono indicate le azioni di contenimento della spesa.</w:t>
            </w: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3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3A7BE" w14:textId="2D55920A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893187">
      <w:rPr>
        <w:rFonts w:ascii="Calibri" w:hAnsi="Calibri"/>
        <w:b/>
        <w:iCs/>
        <w:color w:val="1F497D"/>
        <w:sz w:val="20"/>
        <w:szCs w:val="4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4611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18F6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67D4E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2305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37C3"/>
    <w:rsid w:val="004270EB"/>
    <w:rsid w:val="004272BD"/>
    <w:rsid w:val="00430E97"/>
    <w:rsid w:val="00433A04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3D1D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580E"/>
    <w:rsid w:val="00647B4F"/>
    <w:rsid w:val="006529AF"/>
    <w:rsid w:val="0065384A"/>
    <w:rsid w:val="00663DC8"/>
    <w:rsid w:val="00664A5F"/>
    <w:rsid w:val="00672026"/>
    <w:rsid w:val="00672BEA"/>
    <w:rsid w:val="006754A1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9ED"/>
    <w:rsid w:val="006B3EC8"/>
    <w:rsid w:val="006B4EE4"/>
    <w:rsid w:val="006B78D0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0E05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3187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1D6F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25F1"/>
    <w:rsid w:val="00B35622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073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3361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1DD7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22AA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37808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C7EB8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7C5"/>
    <w:rsid w:val="00F64819"/>
    <w:rsid w:val="00F65B2A"/>
    <w:rsid w:val="00F70A9F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0967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it/news/2018/struttura_monitoraggio_mef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.mef.gov.it/export/sites/sitodt/modules/documenti_it/patrimonio_pubblico/patrimonio_pa/Orientamento_del_18_novembre_2019_xSocietx_a_partecipazione_pubblica_di_diritto_singolarex_.pdf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5EBCA369ACE84D59A744622D017CD9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C52D2C-9991-4EE3-9B65-C4A46FDA00BD}"/>
      </w:docPartPr>
      <w:docPartBody>
        <w:p w:rsidR="00BC03FF" w:rsidRDefault="00BC03FF" w:rsidP="00BC03FF">
          <w:pPr>
            <w:pStyle w:val="5EBCA369ACE84D59A744622D017CD9AC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3D129297E434CADB2D4732FF2B750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70C134-9188-42B0-811E-4C2FF13BD482}"/>
      </w:docPartPr>
      <w:docPartBody>
        <w:p w:rsidR="00BC03FF" w:rsidRDefault="00BC03FF" w:rsidP="00BC03FF">
          <w:pPr>
            <w:pStyle w:val="73D129297E434CADB2D4732FF2B7501F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54815C868213483199224B03CE1E2C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8C872E-0A82-4257-8322-01CB64975A73}"/>
      </w:docPartPr>
      <w:docPartBody>
        <w:p w:rsidR="00BC03FF" w:rsidRDefault="00BC03FF" w:rsidP="00BC03FF">
          <w:pPr>
            <w:pStyle w:val="54815C868213483199224B03CE1E2C16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EE1BAC29C4F46DFB36F0576FD9026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ACC83D-872B-49F6-A4E2-FCE5A4558C64}"/>
      </w:docPartPr>
      <w:docPartBody>
        <w:p w:rsidR="00BC03FF" w:rsidRDefault="00BC03FF" w:rsidP="00BC03FF">
          <w:pPr>
            <w:pStyle w:val="8EE1BAC29C4F46DFB36F0576FD9026BB"/>
          </w:pPr>
          <w:r w:rsidRPr="00E21C6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44611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237C3"/>
    <w:rsid w:val="00431CBB"/>
    <w:rsid w:val="00455554"/>
    <w:rsid w:val="00490935"/>
    <w:rsid w:val="004A4F8E"/>
    <w:rsid w:val="00517D0E"/>
    <w:rsid w:val="00563D1D"/>
    <w:rsid w:val="00571E16"/>
    <w:rsid w:val="00595FEE"/>
    <w:rsid w:val="005B0EAC"/>
    <w:rsid w:val="006159AB"/>
    <w:rsid w:val="00625765"/>
    <w:rsid w:val="006B3177"/>
    <w:rsid w:val="006B39ED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25D2C"/>
    <w:rsid w:val="00B400B1"/>
    <w:rsid w:val="00BC03FF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C03FF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5EBCA369ACE84D59A744622D017CD9AC">
    <w:name w:val="5EBCA369ACE84D59A744622D017CD9AC"/>
    <w:rsid w:val="00BC03FF"/>
    <w:rPr>
      <w:kern w:val="2"/>
      <w:lang w:val="it-IT" w:eastAsia="it-IT"/>
      <w14:ligatures w14:val="standardContextual"/>
    </w:rPr>
  </w:style>
  <w:style w:type="paragraph" w:customStyle="1" w:styleId="73D129297E434CADB2D4732FF2B7501F">
    <w:name w:val="73D129297E434CADB2D4732FF2B7501F"/>
    <w:rsid w:val="00BC03FF"/>
    <w:rPr>
      <w:kern w:val="2"/>
      <w:lang w:val="it-IT" w:eastAsia="it-IT"/>
      <w14:ligatures w14:val="standardContextual"/>
    </w:rPr>
  </w:style>
  <w:style w:type="paragraph" w:customStyle="1" w:styleId="54815C868213483199224B03CE1E2C16">
    <w:name w:val="54815C868213483199224B03CE1E2C16"/>
    <w:rsid w:val="00BC03FF"/>
    <w:rPr>
      <w:kern w:val="2"/>
      <w:lang w:val="it-IT" w:eastAsia="it-IT"/>
      <w14:ligatures w14:val="standardContextual"/>
    </w:rPr>
  </w:style>
  <w:style w:type="paragraph" w:customStyle="1" w:styleId="8EE1BAC29C4F46DFB36F0576FD9026BB">
    <w:name w:val="8EE1BAC29C4F46DFB36F0576FD9026BB"/>
    <w:rsid w:val="00BC03FF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2194</Words>
  <Characters>12506</Characters>
  <Application>Microsoft Office Word</Application>
  <DocSecurity>0</DocSecurity>
  <Lines>104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11</cp:revision>
  <cp:lastPrinted>2020-11-25T13:57:00Z</cp:lastPrinted>
  <dcterms:created xsi:type="dcterms:W3CDTF">2024-10-30T13:19:00Z</dcterms:created>
  <dcterms:modified xsi:type="dcterms:W3CDTF">2024-12-05T16:50:00Z</dcterms:modified>
</cp:coreProperties>
</file>