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06CD9" w14:textId="77777777" w:rsidR="00A334A9" w:rsidRDefault="00A334A9" w:rsidP="00A334A9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530CFEF" w14:textId="2EADA645" w:rsidR="00D82516" w:rsidRPr="00A334A9" w:rsidRDefault="00D82516" w:rsidP="00A334A9">
      <w:pPr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A334A9">
        <w:rPr>
          <w:rFonts w:ascii="Times New Roman" w:hAnsi="Times New Roman" w:cs="Times New Roman"/>
          <w:b/>
          <w:bCs/>
          <w:color w:val="000000"/>
          <w:sz w:val="32"/>
          <w:szCs w:val="32"/>
        </w:rPr>
        <w:t>Manifestazione di interesse finalizzata alla stipula di convenzione per interventi a sostegno della frequenza dei bambini residenti nel Comune di Truccazzano presso asili nido accreditati</w:t>
      </w:r>
    </w:p>
    <w:p w14:paraId="6A9333EE" w14:textId="77777777" w:rsidR="00A334A9" w:rsidRDefault="00A334A9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</w:p>
    <w:p w14:paraId="5407C961" w14:textId="77777777" w:rsidR="00A334A9" w:rsidRDefault="00A334A9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</w:p>
    <w:p w14:paraId="1CA5EE60" w14:textId="14EC9B20" w:rsidR="00D82516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ART. 1 FINALITÀ </w:t>
      </w:r>
    </w:p>
    <w:p w14:paraId="24B69798" w14:textId="3BDC3B30" w:rsidR="00D82516" w:rsidRPr="00D82516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Il presente avviso pubblico ha lo scopo di individuare gestori di asili nido privati accreditati, ubicati </w:t>
      </w:r>
      <w:r w:rsidRPr="00D82516">
        <w:rPr>
          <w:rFonts w:ascii="Times New Roman" w:hAnsi="Times New Roman" w:cs="Times New Roman"/>
          <w:color w:val="000000"/>
          <w:sz w:val="24"/>
          <w:szCs w:val="24"/>
        </w:rPr>
        <w:t xml:space="preserve">nel Comune di </w:t>
      </w:r>
      <w:r>
        <w:rPr>
          <w:rFonts w:ascii="Times New Roman" w:hAnsi="Times New Roman" w:cs="Times New Roman"/>
          <w:color w:val="000000"/>
          <w:sz w:val="24"/>
          <w:szCs w:val="24"/>
        </w:rPr>
        <w:t>Truccazzano</w:t>
      </w:r>
      <w:r w:rsidRPr="00D82516">
        <w:rPr>
          <w:rFonts w:ascii="Times New Roman" w:hAnsi="Times New Roman" w:cs="Times New Roman"/>
          <w:color w:val="000000"/>
          <w:sz w:val="24"/>
          <w:szCs w:val="24"/>
        </w:rPr>
        <w:t xml:space="preserve"> o nei Comuni adiacenti 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>e interessati a s</w:t>
      </w:r>
      <w:r w:rsidR="003F7C56">
        <w:rPr>
          <w:rFonts w:ascii="Times New Roman" w:hAnsi="Times New Roman" w:cs="Times New Roman"/>
          <w:color w:val="39302E"/>
          <w:sz w:val="24"/>
          <w:szCs w:val="24"/>
        </w:rPr>
        <w:t>tipulare una convenzione per l’anno educativo 202</w:t>
      </w:r>
      <w:r w:rsidR="00A334A9">
        <w:rPr>
          <w:rFonts w:ascii="Times New Roman" w:hAnsi="Times New Roman" w:cs="Times New Roman"/>
          <w:color w:val="39302E"/>
          <w:sz w:val="24"/>
          <w:szCs w:val="24"/>
        </w:rPr>
        <w:t>6</w:t>
      </w:r>
      <w:r w:rsidR="003F7C56">
        <w:rPr>
          <w:rFonts w:ascii="Times New Roman" w:hAnsi="Times New Roman" w:cs="Times New Roman"/>
          <w:color w:val="39302E"/>
          <w:sz w:val="24"/>
          <w:szCs w:val="24"/>
        </w:rPr>
        <w:t>-202</w:t>
      </w:r>
      <w:r w:rsidR="00A334A9">
        <w:rPr>
          <w:rFonts w:ascii="Times New Roman" w:hAnsi="Times New Roman" w:cs="Times New Roman"/>
          <w:color w:val="39302E"/>
          <w:sz w:val="24"/>
          <w:szCs w:val="24"/>
        </w:rPr>
        <w:t>7</w:t>
      </w:r>
      <w:r w:rsidR="003F7C56">
        <w:rPr>
          <w:rFonts w:ascii="Times New Roman" w:hAnsi="Times New Roman" w:cs="Times New Roman"/>
          <w:color w:val="39302E"/>
          <w:sz w:val="24"/>
          <w:szCs w:val="24"/>
        </w:rPr>
        <w:t xml:space="preserve"> 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>con</w:t>
      </w:r>
      <w:r>
        <w:rPr>
          <w:rFonts w:ascii="Times New Roman" w:hAnsi="Times New Roman" w:cs="Times New Roman"/>
          <w:color w:val="39302E"/>
          <w:sz w:val="24"/>
          <w:szCs w:val="24"/>
        </w:rPr>
        <w:t xml:space="preserve"> il Comune di Truccazzano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finalizzata a sostenere la frequenza dei bambini agli asili nido. </w:t>
      </w:r>
    </w:p>
    <w:p w14:paraId="0BE256F9" w14:textId="1186E1DD" w:rsidR="00D82516" w:rsidRPr="00D82516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>La convenzione e il sostegno econo</w:t>
      </w:r>
      <w:r w:rsidR="00AF2DD8">
        <w:rPr>
          <w:rFonts w:ascii="Times New Roman" w:hAnsi="Times New Roman" w:cs="Times New Roman"/>
          <w:color w:val="39302E"/>
          <w:sz w:val="24"/>
          <w:szCs w:val="24"/>
        </w:rPr>
        <w:t>mico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non potrà eccedere il limite della disponibilità </w:t>
      </w:r>
      <w:r w:rsidR="00AF2DD8">
        <w:rPr>
          <w:rFonts w:ascii="Times New Roman" w:hAnsi="Times New Roman" w:cs="Times New Roman"/>
          <w:color w:val="39302E"/>
          <w:sz w:val="24"/>
          <w:szCs w:val="24"/>
        </w:rPr>
        <w:t>economica stanziata in bilancio.</w:t>
      </w:r>
    </w:p>
    <w:p w14:paraId="494B7D17" w14:textId="052F3D24" w:rsidR="00D82516" w:rsidRPr="00D82516" w:rsidRDefault="00D82516" w:rsidP="00D8251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>L’interesse pubblico che si intende perseguire è quello di aumentare la disponibilità di posti accessibili, nonché favorire la frequenza dei bambini agli asili nido accreditati garantendo loro un luogo di formazione, cura e socializzazione, nella prospettiva del benessere psicofisico, dello sviluppo delle potenzialità cognitive, affettive e sociali, sostenendo così le famiglie nella scelta della genitorialità e nella conciliazione tra vita familiare e lavoro.</w:t>
      </w:r>
    </w:p>
    <w:p w14:paraId="263B0B69" w14:textId="77777777" w:rsidR="00D82516" w:rsidRPr="00D82516" w:rsidRDefault="00D82516" w:rsidP="00D8251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31700B" w14:textId="10C04555" w:rsidR="00D82516" w:rsidRDefault="00D82516" w:rsidP="00D8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ART. 2 REQUISITI MINIMI DI PARTECIPAZIONE </w:t>
      </w:r>
    </w:p>
    <w:p w14:paraId="7DA438F9" w14:textId="470ED3D3" w:rsidR="00D82516" w:rsidRPr="00D82516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Possono manifestare interesse al presente avviso i gestori titolari di asili nido privati con sede </w:t>
      </w:r>
      <w:r w:rsidRPr="00D82516">
        <w:rPr>
          <w:rFonts w:ascii="Times New Roman" w:hAnsi="Times New Roman" w:cs="Times New Roman"/>
          <w:color w:val="000000"/>
          <w:sz w:val="24"/>
          <w:szCs w:val="24"/>
        </w:rPr>
        <w:t xml:space="preserve">ubicata nel Comune di Truccazzano o nei Comuni adiacenti 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che: </w:t>
      </w:r>
    </w:p>
    <w:p w14:paraId="202AA6A3" w14:textId="77777777" w:rsidR="00D82516" w:rsidRPr="00D82516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1. siano in possesso di ognuno dei requisiti previsti nell’Allegato A della D.G.R. 9 marzo 2020 - n. XI/2929 “Revisione e aggiornamento dei requisiti per l’esercizio degli asili nido: modifica della D.G.R. 11 febbraio 2005, n. 20588”, ed accreditamento per l’unità di offerta sociale “asilo nido” rilasciata del Distretto Sociale competente territorialmente; </w:t>
      </w:r>
    </w:p>
    <w:p w14:paraId="1F47908F" w14:textId="77777777" w:rsidR="00D82516" w:rsidRPr="00D82516" w:rsidRDefault="00D82516" w:rsidP="00D82516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3. siano in regola con il versamento di contributi INPS/INAIL (DURC regolare); </w:t>
      </w:r>
    </w:p>
    <w:p w14:paraId="17819385" w14:textId="43E263B0" w:rsidR="00D82516" w:rsidRPr="00D82516" w:rsidRDefault="00D82516" w:rsidP="00D82516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4. non si trovino in situazioni che precludono la capacità di contrarre con la pubblica amministrazione e non rientrare nelle cause di </w:t>
      </w:r>
      <w:r w:rsidR="00460596">
        <w:rPr>
          <w:rFonts w:ascii="Times New Roman" w:hAnsi="Times New Roman" w:cs="Times New Roman"/>
          <w:color w:val="39302E"/>
          <w:sz w:val="24"/>
          <w:szCs w:val="24"/>
        </w:rPr>
        <w:t>esclusione previste dall'artt. 94-98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</w:t>
      </w:r>
      <w:r w:rsidR="00460596">
        <w:rPr>
          <w:rFonts w:ascii="Times New Roman" w:hAnsi="Times New Roman" w:cs="Times New Roman"/>
          <w:color w:val="39302E"/>
          <w:sz w:val="24"/>
          <w:szCs w:val="24"/>
        </w:rPr>
        <w:t>del D. Lgs 36/2023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- Codice dei Contratti </w:t>
      </w:r>
    </w:p>
    <w:p w14:paraId="6105196D" w14:textId="77777777" w:rsidR="00D82516" w:rsidRPr="00D82516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5. non abbiano riportato condanne per reati nei confronti di minori ai sensi del vigente Codice penale e d.lgs. 39 del 2014; </w:t>
      </w:r>
    </w:p>
    <w:p w14:paraId="30A3E2C7" w14:textId="77777777" w:rsidR="00D82516" w:rsidRPr="00D82516" w:rsidRDefault="00D82516" w:rsidP="00D8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71FF21" w14:textId="77777777" w:rsidR="00A334A9" w:rsidRDefault="00A334A9" w:rsidP="00D8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</w:p>
    <w:p w14:paraId="1A3FAEE8" w14:textId="427263F8" w:rsidR="00D82516" w:rsidRDefault="00D82516" w:rsidP="00D8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ART. 3 CRITERI DI VALUTAZIONE DELLE MANIFESTAZIONI DI INTERESSE </w:t>
      </w:r>
    </w:p>
    <w:p w14:paraId="7B47FD76" w14:textId="0AD17FDF" w:rsidR="00D82516" w:rsidRPr="00B8746B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Per ciascuna manifestazione di interesse pervenuta in possesso dei requisiti minimi di cui all’art. 2, verrà assegnato un punteggio determinato in base ai criteri elencati </w:t>
      </w:r>
      <w:r w:rsidRPr="00D82516">
        <w:rPr>
          <w:rFonts w:ascii="Times New Roman" w:hAnsi="Times New Roman" w:cs="Times New Roman"/>
          <w:b/>
          <w:bCs/>
          <w:color w:val="39302E"/>
          <w:sz w:val="24"/>
          <w:szCs w:val="24"/>
        </w:rPr>
        <w:t xml:space="preserve">nell’allegato 2 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>al present</w:t>
      </w:r>
      <w:r>
        <w:rPr>
          <w:rFonts w:ascii="Times New Roman" w:hAnsi="Times New Roman" w:cs="Times New Roman"/>
          <w:color w:val="39302E"/>
          <w:sz w:val="24"/>
          <w:szCs w:val="24"/>
        </w:rPr>
        <w:t xml:space="preserve">e 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avviso. Al termine della valutazione sarà stilata una graduatoria. </w:t>
      </w:r>
      <w:r w:rsidR="00BD7948" w:rsidRPr="00B8746B">
        <w:rPr>
          <w:rFonts w:ascii="Times New Roman" w:hAnsi="Times New Roman" w:cs="Times New Roman"/>
          <w:b/>
          <w:color w:val="39302E"/>
          <w:sz w:val="24"/>
          <w:szCs w:val="24"/>
        </w:rPr>
        <w:t>Punteggio minimo da ottenere 15/35</w:t>
      </w:r>
    </w:p>
    <w:p w14:paraId="778BADF0" w14:textId="13D38B69" w:rsidR="00D82516" w:rsidRPr="00D82516" w:rsidRDefault="00D82516" w:rsidP="00D82516">
      <w:pPr>
        <w:jc w:val="both"/>
        <w:rPr>
          <w:rFonts w:ascii="Times New Roman" w:hAnsi="Times New Roman" w:cs="Times New Roman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>Il convenzionamento prevede un contributo economico (come da successivo art. 4) finalizzato ad abbattere la retta pagata dalla famiglia</w:t>
      </w:r>
    </w:p>
    <w:p w14:paraId="2388B084" w14:textId="77777777" w:rsidR="00A334A9" w:rsidRDefault="00A334A9" w:rsidP="0050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9C0E5F" w14:textId="2D2946AA" w:rsidR="00D82516" w:rsidRDefault="00D82516" w:rsidP="0050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ART. 4 STIPULA DELLA CONVENZIONE E CONTRIBUTO ECONOMICO PER POSTO BAMBINO </w:t>
      </w:r>
    </w:p>
    <w:p w14:paraId="7266802A" w14:textId="26EF9598" w:rsidR="00D82516" w:rsidRPr="00D82516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>
        <w:rPr>
          <w:rFonts w:ascii="Times New Roman" w:hAnsi="Times New Roman" w:cs="Times New Roman"/>
          <w:color w:val="39302E"/>
          <w:sz w:val="24"/>
          <w:szCs w:val="24"/>
        </w:rPr>
        <w:t xml:space="preserve">Il Comune di Truccazzano 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>stipulerà una convenzione (come da schema allegato 3 al presente avviso) con il gestore</w:t>
      </w:r>
      <w:r w:rsidR="000377B2">
        <w:rPr>
          <w:rFonts w:ascii="Times New Roman" w:hAnsi="Times New Roman" w:cs="Times New Roman"/>
          <w:color w:val="39302E"/>
          <w:sz w:val="24"/>
          <w:szCs w:val="24"/>
        </w:rPr>
        <w:t>/gestori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individuato</w:t>
      </w:r>
      <w:r w:rsidR="000377B2">
        <w:rPr>
          <w:rFonts w:ascii="Times New Roman" w:hAnsi="Times New Roman" w:cs="Times New Roman"/>
          <w:color w:val="39302E"/>
          <w:sz w:val="24"/>
          <w:szCs w:val="24"/>
        </w:rPr>
        <w:t>/i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dalla graduatoria cui all'art. 2, per un </w:t>
      </w:r>
      <w:r w:rsidR="004B1B76">
        <w:rPr>
          <w:rFonts w:ascii="Times New Roman" w:hAnsi="Times New Roman" w:cs="Times New Roman"/>
          <w:color w:val="39302E"/>
          <w:sz w:val="24"/>
          <w:szCs w:val="24"/>
        </w:rPr>
        <w:t>numero di posti tali da non eccedere il limite delle disponibilità economiche stanziate in bilancio.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</w:t>
      </w:r>
    </w:p>
    <w:p w14:paraId="614FBF05" w14:textId="77777777" w:rsidR="00D82516" w:rsidRPr="00D82516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lastRenderedPageBreak/>
        <w:t xml:space="preserve">A fronte della stipula della convenzione al gestore </w:t>
      </w:r>
      <w:r w:rsidRPr="00D82516">
        <w:rPr>
          <w:rFonts w:ascii="Times New Roman" w:hAnsi="Times New Roman" w:cs="Times New Roman"/>
          <w:b/>
          <w:bCs/>
          <w:color w:val="39302E"/>
          <w:sz w:val="24"/>
          <w:szCs w:val="24"/>
        </w:rPr>
        <w:t xml:space="preserve">sarà riconosciuto un contributo, 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a fronte dell’effettivo utilizzo dei posti, calcolato in base alla fascia ISEE di appartenenza al fine di ridurre la retta di frequenza a carico della famiglia. </w:t>
      </w:r>
    </w:p>
    <w:p w14:paraId="4E32C6AA" w14:textId="6A75EFC3" w:rsidR="00D82516" w:rsidRPr="00D82516" w:rsidRDefault="00D82516" w:rsidP="00D82516">
      <w:pPr>
        <w:jc w:val="both"/>
        <w:rPr>
          <w:rFonts w:ascii="Times New Roman" w:hAnsi="Times New Roman" w:cs="Times New Roman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>È facoltà del Comune non convenzionarsi o recedere dalla convenzione sottoscritta nel caso non ci siano richieste da parte delle famiglie, nel caso in cui i requisiti richiesti a ciascun gestore, pur posseduti alla data della presentazione della manifestazione di interesse, vengano successivamente a mancare o nel caso di mancato rispetto degli obblighi previsti dalla convenzione.</w:t>
      </w:r>
    </w:p>
    <w:p w14:paraId="20D904D4" w14:textId="77777777" w:rsidR="00D82516" w:rsidRPr="00D82516" w:rsidRDefault="00D82516" w:rsidP="00D825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74A8CF" w14:textId="77777777" w:rsidR="00595B4F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>ART. 5 – IMPEGNI DEI GESTORI DI ASILI NIDO IN CONVENZIONE</w:t>
      </w:r>
    </w:p>
    <w:p w14:paraId="500E3368" w14:textId="5EB1FB30" w:rsidR="00D82516" w:rsidRPr="00D82516" w:rsidRDefault="00D82516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>L’ente gestore titolare dell’asilo nido che intende sottoscrivere una convenzione con</w:t>
      </w:r>
      <w:r>
        <w:rPr>
          <w:rFonts w:ascii="Times New Roman" w:hAnsi="Times New Roman" w:cs="Times New Roman"/>
          <w:color w:val="39302E"/>
          <w:sz w:val="24"/>
          <w:szCs w:val="24"/>
        </w:rPr>
        <w:t xml:space="preserve"> il Comune di Truccazzano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per l’acquisto di posti bambino si impegna a: </w:t>
      </w:r>
    </w:p>
    <w:p w14:paraId="4BD6F340" w14:textId="77777777" w:rsidR="00D82516" w:rsidRPr="00D82516" w:rsidRDefault="00D82516" w:rsidP="00D82516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1. organizzare il servizio a proprie spese con impiego di proprie risorse umane e strumentali qualificate e adeguate nel rispetto dei requisiti di legge e di accreditamento per lo svolgimento dell’attività incluso il rispetto della normativa contrattuale per le risorse umane e le disposizioni relative alla idoneità dei locali, degli arredi e le norme di prevenzione rischi, salute e sicurezza; </w:t>
      </w:r>
    </w:p>
    <w:p w14:paraId="103EA942" w14:textId="77777777" w:rsidR="00D82516" w:rsidRPr="00D82516" w:rsidRDefault="00D82516" w:rsidP="00D82516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2. accogliere le richieste delle famiglie, nei limiti della capienza, senza alcun tipo di discriminazione; </w:t>
      </w:r>
    </w:p>
    <w:p w14:paraId="4EEFF5A2" w14:textId="77777777" w:rsidR="00D82516" w:rsidRPr="00D82516" w:rsidRDefault="00D82516" w:rsidP="00D82516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3. garantire l’apertura del servizio secondo gli standard di accreditamento; </w:t>
      </w:r>
    </w:p>
    <w:p w14:paraId="66AF2B94" w14:textId="77777777" w:rsidR="00D82516" w:rsidRPr="00D82516" w:rsidRDefault="00D82516" w:rsidP="00D82516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5. al fine di ottenere la liquidazione del contributo e per consentire il costante monitoraggio delle attività connesse con gli obiettivi che l’amministrazione comunale deve perseguire, il gestore trasmetterà mensilmente, unitamente alla fattura/nota di debito, al competente ufficio comunale, un rendiconto dettagliato che attesti le presenze del mese con indicazione dei nominativi; </w:t>
      </w:r>
    </w:p>
    <w:p w14:paraId="3593476A" w14:textId="07E805BC" w:rsidR="00D82516" w:rsidRPr="00D82516" w:rsidRDefault="00D82516" w:rsidP="00D82516">
      <w:pPr>
        <w:autoSpaceDE w:val="0"/>
        <w:autoSpaceDN w:val="0"/>
        <w:adjustRightInd w:val="0"/>
        <w:spacing w:after="33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6. dare immediata comunicazione agli uffici competenti della rinuncia al servizio presentata dall’utente;  </w:t>
      </w:r>
    </w:p>
    <w:p w14:paraId="6E2786D2" w14:textId="43A1A8A1" w:rsidR="00D82516" w:rsidRPr="00D82516" w:rsidRDefault="00B53DF5" w:rsidP="00D82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>
        <w:rPr>
          <w:rFonts w:ascii="Times New Roman" w:hAnsi="Times New Roman" w:cs="Times New Roman"/>
          <w:color w:val="39302E"/>
          <w:sz w:val="24"/>
          <w:szCs w:val="24"/>
        </w:rPr>
        <w:t>7</w:t>
      </w:r>
      <w:r w:rsidR="00D82516" w:rsidRPr="00D82516">
        <w:rPr>
          <w:rFonts w:ascii="Times New Roman" w:hAnsi="Times New Roman" w:cs="Times New Roman"/>
          <w:color w:val="39302E"/>
          <w:sz w:val="24"/>
          <w:szCs w:val="24"/>
        </w:rPr>
        <w:t>. rispettare gli obblighi assicurativi e di sicurezza previsti dalla normativa vigente</w:t>
      </w:r>
      <w:r w:rsidR="00D82516">
        <w:rPr>
          <w:rFonts w:ascii="Times New Roman" w:hAnsi="Times New Roman" w:cs="Times New Roman"/>
          <w:color w:val="39302E"/>
          <w:sz w:val="24"/>
          <w:szCs w:val="24"/>
        </w:rPr>
        <w:t>.</w:t>
      </w:r>
      <w:r w:rsidR="00D82516"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</w:t>
      </w:r>
    </w:p>
    <w:p w14:paraId="7C309592" w14:textId="77777777" w:rsidR="00507AF8" w:rsidRDefault="00507AF8" w:rsidP="00D82516">
      <w:pPr>
        <w:autoSpaceDE w:val="0"/>
        <w:autoSpaceDN w:val="0"/>
        <w:adjustRightInd w:val="0"/>
        <w:spacing w:after="0" w:line="240" w:lineRule="auto"/>
      </w:pPr>
    </w:p>
    <w:p w14:paraId="7D4B07AD" w14:textId="77777777" w:rsidR="00A334A9" w:rsidRDefault="00A334A9" w:rsidP="00D8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</w:p>
    <w:p w14:paraId="3BBDCECF" w14:textId="5AFED555" w:rsidR="00D82516" w:rsidRDefault="00D82516" w:rsidP="00D8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ART. 6 – DOMANDA DI PARTECIPAZIONE </w:t>
      </w:r>
    </w:p>
    <w:p w14:paraId="7BB3B33D" w14:textId="77777777" w:rsidR="00D82516" w:rsidRPr="00D82516" w:rsidRDefault="00D82516" w:rsidP="0050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La manifestazione d’interesse deve essere presentata, a pena di esclusione, con le seguenti modalità: </w:t>
      </w:r>
    </w:p>
    <w:p w14:paraId="37F01569" w14:textId="65C43C6A" w:rsidR="00D82516" w:rsidRPr="00D82516" w:rsidRDefault="00D82516" w:rsidP="0050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1) utilizzando esclusivamente il modulo </w:t>
      </w:r>
      <w:r w:rsidRPr="00D82516">
        <w:rPr>
          <w:rFonts w:ascii="Times New Roman" w:hAnsi="Times New Roman" w:cs="Times New Roman"/>
          <w:b/>
          <w:bCs/>
          <w:color w:val="39302E"/>
          <w:sz w:val="24"/>
          <w:szCs w:val="24"/>
        </w:rPr>
        <w:t>"domanda di partecipazione alla manifestazione di interesse convenzione asili nido privati "</w:t>
      </w:r>
      <w:r w:rsidR="00507AF8" w:rsidRPr="00507AF8">
        <w:rPr>
          <w:rFonts w:ascii="Times New Roman" w:hAnsi="Times New Roman" w:cs="Times New Roman"/>
          <w:color w:val="39302E"/>
          <w:sz w:val="24"/>
          <w:szCs w:val="24"/>
        </w:rPr>
        <w:t>allegato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1) al presente avviso pubblico, corredato da copia del documento d'identità in corso di validità del dichiarante e dagli allegati di cui al successivo comma 3. </w:t>
      </w:r>
    </w:p>
    <w:p w14:paraId="063BCFAD" w14:textId="77777777" w:rsidR="00D82516" w:rsidRDefault="00D82516" w:rsidP="0050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Il modulo deve essere sottoscritto con firma digitale dal legale rappresentante del servizio educativo. Non saranno prese in considerazione domande compilate su moduli diversi da quello allegato o carenti di elementi essenziali che non consentano di identificare il soggetto richiedente e il servizio educativo. </w:t>
      </w:r>
    </w:p>
    <w:p w14:paraId="0395F678" w14:textId="77777777" w:rsidR="00595B4F" w:rsidRPr="00D82516" w:rsidRDefault="00595B4F" w:rsidP="0050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</w:p>
    <w:p w14:paraId="2F7C41EA" w14:textId="0966431F" w:rsidR="00D82516" w:rsidRPr="00D82516" w:rsidRDefault="00D82516" w:rsidP="0050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>2) deve essere spedita, a pena di esclusione</w:t>
      </w:r>
      <w:r w:rsidRPr="00E63A6A">
        <w:rPr>
          <w:rFonts w:ascii="Times New Roman" w:hAnsi="Times New Roman" w:cs="Times New Roman"/>
          <w:color w:val="39302E"/>
          <w:sz w:val="24"/>
          <w:szCs w:val="24"/>
        </w:rPr>
        <w:t xml:space="preserve">, </w:t>
      </w:r>
      <w:r w:rsidR="00C230A9">
        <w:rPr>
          <w:rFonts w:ascii="Times New Roman" w:hAnsi="Times New Roman" w:cs="Times New Roman"/>
          <w:b/>
          <w:bCs/>
          <w:color w:val="39302E"/>
          <w:sz w:val="24"/>
          <w:szCs w:val="24"/>
        </w:rPr>
        <w:t xml:space="preserve">entro e non </w:t>
      </w:r>
      <w:r w:rsidR="00C230A9" w:rsidRPr="004B1B76">
        <w:rPr>
          <w:rFonts w:ascii="Times New Roman" w:hAnsi="Times New Roman" w:cs="Times New Roman"/>
          <w:b/>
          <w:bCs/>
          <w:color w:val="39302E"/>
          <w:sz w:val="24"/>
          <w:szCs w:val="24"/>
        </w:rPr>
        <w:t xml:space="preserve">oltre il </w:t>
      </w:r>
      <w:r w:rsidR="008F7939">
        <w:rPr>
          <w:rFonts w:ascii="Times New Roman" w:hAnsi="Times New Roman" w:cs="Times New Roman"/>
          <w:b/>
          <w:bCs/>
          <w:color w:val="39302E"/>
          <w:sz w:val="24"/>
          <w:szCs w:val="24"/>
        </w:rPr>
        <w:t>15</w:t>
      </w:r>
      <w:r w:rsidR="00A334A9">
        <w:rPr>
          <w:rFonts w:ascii="Times New Roman" w:hAnsi="Times New Roman" w:cs="Times New Roman"/>
          <w:b/>
          <w:bCs/>
          <w:color w:val="39302E"/>
          <w:sz w:val="24"/>
          <w:szCs w:val="24"/>
        </w:rPr>
        <w:t xml:space="preserve"> maggio </w:t>
      </w:r>
      <w:r w:rsidR="00A334A9" w:rsidRPr="004B1B76">
        <w:rPr>
          <w:rFonts w:ascii="Times New Roman" w:hAnsi="Times New Roman" w:cs="Times New Roman"/>
          <w:b/>
          <w:bCs/>
          <w:color w:val="39302E"/>
          <w:sz w:val="24"/>
          <w:szCs w:val="24"/>
        </w:rPr>
        <w:t>2026</w:t>
      </w:r>
      <w:r w:rsidR="00A334A9">
        <w:rPr>
          <w:rFonts w:ascii="Times New Roman" w:hAnsi="Times New Roman" w:cs="Times New Roman"/>
          <w:b/>
          <w:bCs/>
          <w:color w:val="39302E"/>
          <w:sz w:val="24"/>
          <w:szCs w:val="24"/>
        </w:rPr>
        <w:t xml:space="preserve"> </w:t>
      </w:r>
      <w:r w:rsidR="00C230A9" w:rsidRPr="004B1B76">
        <w:rPr>
          <w:rFonts w:ascii="Times New Roman" w:hAnsi="Times New Roman" w:cs="Times New Roman"/>
          <w:b/>
          <w:bCs/>
          <w:color w:val="39302E"/>
          <w:sz w:val="24"/>
          <w:szCs w:val="24"/>
        </w:rPr>
        <w:t>ore 12.00</w:t>
      </w:r>
      <w:r w:rsidRPr="004B1B76">
        <w:rPr>
          <w:rFonts w:ascii="Times New Roman" w:hAnsi="Times New Roman" w:cs="Times New Roman"/>
          <w:b/>
          <w:bCs/>
          <w:color w:val="39302E"/>
          <w:sz w:val="24"/>
          <w:szCs w:val="24"/>
        </w:rPr>
        <w:t xml:space="preserve"> </w:t>
      </w:r>
      <w:r w:rsidRPr="004B1B76">
        <w:rPr>
          <w:rFonts w:ascii="Times New Roman" w:hAnsi="Times New Roman" w:cs="Times New Roman"/>
          <w:color w:val="39302E"/>
          <w:sz w:val="24"/>
          <w:szCs w:val="24"/>
        </w:rPr>
        <w:t>con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posta elettronica certificata all'indirizzo: </w:t>
      </w:r>
      <w:r w:rsidR="002E0880">
        <w:rPr>
          <w:rFonts w:ascii="Times New Roman" w:hAnsi="Times New Roman" w:cs="Times New Roman"/>
          <w:color w:val="39302E"/>
          <w:sz w:val="24"/>
          <w:szCs w:val="24"/>
        </w:rPr>
        <w:t>comune.truccazzano.mi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>@</w:t>
      </w:r>
      <w:r w:rsidR="002E0880">
        <w:rPr>
          <w:rFonts w:ascii="Times New Roman" w:hAnsi="Times New Roman" w:cs="Times New Roman"/>
          <w:color w:val="39302E"/>
          <w:sz w:val="24"/>
          <w:szCs w:val="24"/>
        </w:rPr>
        <w:t>legalmail.it</w:t>
      </w: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 </w:t>
      </w:r>
    </w:p>
    <w:p w14:paraId="4CF98141" w14:textId="77777777" w:rsidR="00D82516" w:rsidRDefault="00D82516" w:rsidP="0050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D82516">
        <w:rPr>
          <w:rFonts w:ascii="Times New Roman" w:hAnsi="Times New Roman" w:cs="Times New Roman"/>
          <w:color w:val="39302E"/>
          <w:sz w:val="24"/>
          <w:szCs w:val="24"/>
        </w:rPr>
        <w:t xml:space="preserve">La casella di posta elettronica certificata utilizzata deve essere di titolarità del servizio educativo che presenta la manifestazione di interesse. </w:t>
      </w:r>
    </w:p>
    <w:p w14:paraId="21410035" w14:textId="77777777" w:rsidR="00E63A6A" w:rsidRPr="00D82516" w:rsidRDefault="00E63A6A" w:rsidP="00507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</w:p>
    <w:p w14:paraId="1AE06CE3" w14:textId="77777777" w:rsidR="00D82516" w:rsidRPr="00C230A9" w:rsidRDefault="00D82516" w:rsidP="00D8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C230A9">
        <w:rPr>
          <w:rFonts w:ascii="Times New Roman" w:hAnsi="Times New Roman" w:cs="Times New Roman"/>
          <w:color w:val="39302E"/>
          <w:sz w:val="24"/>
          <w:szCs w:val="24"/>
        </w:rPr>
        <w:t xml:space="preserve">3) Alla domanda di partecipazione al presente avviso compilata secondo il modulo di cui al punto 1) del presente art. 6, devono essere allegati i seguenti documenti: </w:t>
      </w:r>
    </w:p>
    <w:p w14:paraId="2EBE04E0" w14:textId="77777777" w:rsidR="00D82516" w:rsidRPr="00C230A9" w:rsidRDefault="00D82516" w:rsidP="00D82516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C230A9">
        <w:rPr>
          <w:rFonts w:ascii="Times New Roman" w:hAnsi="Times New Roman" w:cs="Times New Roman"/>
          <w:color w:val="39302E"/>
          <w:sz w:val="24"/>
          <w:szCs w:val="24"/>
        </w:rPr>
        <w:t xml:space="preserve">a. copia carta d'identità del sottoscrittore </w:t>
      </w:r>
    </w:p>
    <w:p w14:paraId="4ACDD8FF" w14:textId="77777777" w:rsidR="00D82516" w:rsidRPr="00C230A9" w:rsidRDefault="00D82516" w:rsidP="00D82516">
      <w:pPr>
        <w:autoSpaceDE w:val="0"/>
        <w:autoSpaceDN w:val="0"/>
        <w:adjustRightInd w:val="0"/>
        <w:spacing w:after="26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C230A9">
        <w:rPr>
          <w:rFonts w:ascii="Times New Roman" w:hAnsi="Times New Roman" w:cs="Times New Roman"/>
          <w:color w:val="39302E"/>
          <w:sz w:val="24"/>
          <w:szCs w:val="24"/>
        </w:rPr>
        <w:t xml:space="preserve">b. Progetto educativo; </w:t>
      </w:r>
    </w:p>
    <w:p w14:paraId="560A7D63" w14:textId="77777777" w:rsidR="00D82516" w:rsidRPr="00C230A9" w:rsidRDefault="00D82516" w:rsidP="00D8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C230A9">
        <w:rPr>
          <w:rFonts w:ascii="Times New Roman" w:hAnsi="Times New Roman" w:cs="Times New Roman"/>
          <w:color w:val="39302E"/>
          <w:sz w:val="24"/>
          <w:szCs w:val="24"/>
        </w:rPr>
        <w:t xml:space="preserve">c. Disciplina tariffaria: </w:t>
      </w:r>
    </w:p>
    <w:p w14:paraId="6B791521" w14:textId="444E7DCB" w:rsidR="00D82516" w:rsidRPr="00C230A9" w:rsidRDefault="00D82516" w:rsidP="00507AF8">
      <w:pPr>
        <w:pStyle w:val="Paragrafoelenco"/>
        <w:numPr>
          <w:ilvl w:val="0"/>
          <w:numId w:val="21"/>
        </w:numPr>
        <w:autoSpaceDE w:val="0"/>
        <w:autoSpaceDN w:val="0"/>
        <w:adjustRightInd w:val="0"/>
        <w:spacing w:after="33"/>
        <w:rPr>
          <w:rFonts w:ascii="Times New Roman" w:hAnsi="Times New Roman" w:cs="Times New Roman"/>
          <w:color w:val="39302E"/>
        </w:rPr>
      </w:pPr>
      <w:r w:rsidRPr="00C230A9">
        <w:rPr>
          <w:rFonts w:ascii="Times New Roman" w:hAnsi="Times New Roman" w:cs="Times New Roman"/>
          <w:color w:val="39302E"/>
        </w:rPr>
        <w:t xml:space="preserve">eventuali tariffe dovute per iscrizione </w:t>
      </w:r>
    </w:p>
    <w:p w14:paraId="0B70D80D" w14:textId="1BF2C1E7" w:rsidR="00D82516" w:rsidRPr="00C230A9" w:rsidRDefault="00D82516" w:rsidP="00D82516">
      <w:pPr>
        <w:pStyle w:val="Paragrafoelenco"/>
        <w:numPr>
          <w:ilvl w:val="0"/>
          <w:numId w:val="21"/>
        </w:numPr>
        <w:autoSpaceDE w:val="0"/>
        <w:autoSpaceDN w:val="0"/>
        <w:adjustRightInd w:val="0"/>
        <w:rPr>
          <w:rFonts w:ascii="Times New Roman" w:hAnsi="Times New Roman" w:cs="Times New Roman"/>
          <w:color w:val="39302E"/>
        </w:rPr>
      </w:pPr>
      <w:r w:rsidRPr="00C230A9">
        <w:rPr>
          <w:rFonts w:ascii="Times New Roman" w:hAnsi="Times New Roman" w:cs="Times New Roman"/>
          <w:color w:val="39302E"/>
        </w:rPr>
        <w:t xml:space="preserve">tariffe di frequenza </w:t>
      </w:r>
    </w:p>
    <w:p w14:paraId="031D2D90" w14:textId="77777777" w:rsidR="00D82516" w:rsidRPr="00C230A9" w:rsidRDefault="00D82516" w:rsidP="00D825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C230A9">
        <w:rPr>
          <w:rFonts w:ascii="Times New Roman" w:hAnsi="Times New Roman" w:cs="Times New Roman"/>
          <w:color w:val="39302E"/>
          <w:sz w:val="24"/>
          <w:szCs w:val="24"/>
        </w:rPr>
        <w:lastRenderedPageBreak/>
        <w:t xml:space="preserve">d. carta dei servizi </w:t>
      </w:r>
    </w:p>
    <w:p w14:paraId="53DE676C" w14:textId="77777777" w:rsidR="00C230A9" w:rsidRPr="00C230A9" w:rsidRDefault="00C230A9" w:rsidP="00D825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4A8652" w14:textId="57F66460" w:rsidR="00C230A9" w:rsidRPr="004B1B76" w:rsidRDefault="00C230A9" w:rsidP="00C230A9">
      <w:pPr>
        <w:pStyle w:val="Paragrafoelenco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C230A9">
        <w:rPr>
          <w:rFonts w:ascii="Times New Roman" w:hAnsi="Times New Roman" w:cs="Times New Roman"/>
        </w:rPr>
        <w:t xml:space="preserve">Alternativamente, può essere presentata, </w:t>
      </w:r>
      <w:r w:rsidR="00C9476E">
        <w:rPr>
          <w:rFonts w:ascii="Times New Roman" w:hAnsi="Times New Roman" w:cs="Times New Roman"/>
        </w:rPr>
        <w:t xml:space="preserve">la </w:t>
      </w:r>
      <w:r w:rsidR="00C9476E" w:rsidRPr="00D82516">
        <w:rPr>
          <w:rFonts w:ascii="Times New Roman" w:hAnsi="Times New Roman" w:cs="Times New Roman"/>
          <w:b/>
          <w:bCs/>
          <w:color w:val="39302E"/>
        </w:rPr>
        <w:t xml:space="preserve">domanda di partecipazione alla manifestazione di interesse </w:t>
      </w:r>
      <w:r w:rsidR="00C9476E">
        <w:rPr>
          <w:rFonts w:ascii="Times New Roman" w:hAnsi="Times New Roman" w:cs="Times New Roman"/>
          <w:b/>
          <w:bCs/>
          <w:color w:val="39302E"/>
        </w:rPr>
        <w:t xml:space="preserve">convenzione asili nido privati </w:t>
      </w:r>
      <w:r w:rsidR="00C9476E" w:rsidRPr="00507AF8">
        <w:rPr>
          <w:rFonts w:ascii="Times New Roman" w:hAnsi="Times New Roman" w:cs="Times New Roman"/>
          <w:color w:val="39302E"/>
        </w:rPr>
        <w:t>allegato</w:t>
      </w:r>
      <w:r w:rsidR="00C9476E" w:rsidRPr="00D82516">
        <w:rPr>
          <w:rFonts w:ascii="Times New Roman" w:hAnsi="Times New Roman" w:cs="Times New Roman"/>
          <w:color w:val="39302E"/>
        </w:rPr>
        <w:t xml:space="preserve"> 1) </w:t>
      </w:r>
      <w:r w:rsidRPr="00C230A9">
        <w:rPr>
          <w:rFonts w:ascii="Times New Roman" w:eastAsia="Times New Roman" w:hAnsi="Times New Roman" w:cs="Times New Roman"/>
          <w:color w:val="000000"/>
          <w:lang w:eastAsia="it-IT"/>
        </w:rPr>
        <w:t xml:space="preserve">corredata da tutti gli allegati richiesti dal </w:t>
      </w:r>
      <w:r w:rsidRPr="004B1B76">
        <w:rPr>
          <w:rFonts w:ascii="Times New Roman" w:eastAsia="Times New Roman" w:hAnsi="Times New Roman" w:cs="Times New Roman"/>
          <w:color w:val="000000"/>
          <w:lang w:eastAsia="it-IT"/>
        </w:rPr>
        <w:t>bando, in busta chiusa all’Ufficio Protocollo del Comune di Truccazzano – Via G. Scotti n.50 -</w:t>
      </w:r>
      <w:r w:rsidRPr="004B1B76">
        <w:rPr>
          <w:rFonts w:ascii="Times New Roman" w:eastAsia="Times New Roman" w:hAnsi="Times New Roman" w:cs="Times New Roman"/>
          <w:lang w:eastAsia="it-IT"/>
        </w:rPr>
        <w:t xml:space="preserve">comune.truccazzano.mi@legalmail.it </w:t>
      </w:r>
      <w:r w:rsidRPr="004B1B76">
        <w:rPr>
          <w:rFonts w:ascii="Times New Roman" w:eastAsia="Times New Roman" w:hAnsi="Times New Roman" w:cs="Times New Roman"/>
          <w:color w:val="000000"/>
          <w:u w:val="single"/>
          <w:lang w:eastAsia="it-IT"/>
        </w:rPr>
        <w:t xml:space="preserve">entro il termine perentorio delle </w:t>
      </w:r>
      <w:r w:rsidRPr="004B1B76">
        <w:rPr>
          <w:rFonts w:ascii="Times New Roman" w:eastAsia="Times New Roman" w:hAnsi="Times New Roman" w:cs="Times New Roman"/>
          <w:bCs/>
          <w:color w:val="000000"/>
          <w:u w:val="single"/>
          <w:lang w:eastAsia="it-IT"/>
        </w:rPr>
        <w:t>ore</w:t>
      </w:r>
      <w:r w:rsidRPr="004B1B7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 12,00 del </w:t>
      </w:r>
      <w:r w:rsidR="008F793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15</w:t>
      </w:r>
      <w:r w:rsidR="00A334A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 </w:t>
      </w:r>
      <w:r w:rsidR="00A334A9" w:rsidRPr="004B1B7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MAGGIO</w:t>
      </w:r>
      <w:r w:rsidR="00A334A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 xml:space="preserve"> </w:t>
      </w:r>
      <w:r w:rsidRPr="004B1B76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202</w:t>
      </w:r>
      <w:r w:rsidR="00A334A9">
        <w:rPr>
          <w:rFonts w:ascii="Times New Roman" w:eastAsia="Times New Roman" w:hAnsi="Times New Roman" w:cs="Times New Roman"/>
          <w:b/>
          <w:bCs/>
          <w:color w:val="000000"/>
          <w:u w:val="single"/>
          <w:lang w:eastAsia="it-IT"/>
        </w:rPr>
        <w:t>6</w:t>
      </w:r>
    </w:p>
    <w:p w14:paraId="2E0FBB00" w14:textId="77777777" w:rsidR="00C230A9" w:rsidRPr="00C230A9" w:rsidRDefault="00C230A9" w:rsidP="00D825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1AC29" w14:textId="77777777" w:rsidR="00C230A9" w:rsidRPr="00C230A9" w:rsidRDefault="00C230A9" w:rsidP="00C23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230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 saranno prese in considerazione le istanze pervenute oltre il termine stabilito, anche se il ritardo sia imputabile a motivi di forza maggiore, e a tal fine farà fede esclusivamente il timbro di arrivo dell’Ufficio Protocollo del Comune. </w:t>
      </w:r>
    </w:p>
    <w:p w14:paraId="37B6472F" w14:textId="2018CEB5" w:rsidR="00C230A9" w:rsidRPr="00C230A9" w:rsidRDefault="00C230A9" w:rsidP="00C23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230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busta dovrà riportare all’esterno, oltre all’intestazione e all’indirizzo del mittente, la seguente dicitura: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"Manifestazione di interesse finalizzata alla stipula di convenzione per interventi a sostegno della frequenza dei bambini residenti nel Comune di Truccazzano presso nidi accreditati</w:t>
      </w:r>
      <w:r w:rsidRPr="00C230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” </w:t>
      </w:r>
    </w:p>
    <w:p w14:paraId="2312164E" w14:textId="77777777" w:rsidR="00C230A9" w:rsidRDefault="00C230A9" w:rsidP="00D82516">
      <w:pPr>
        <w:jc w:val="both"/>
      </w:pPr>
    </w:p>
    <w:p w14:paraId="58DB012F" w14:textId="77777777" w:rsidR="00595B4F" w:rsidRDefault="00595B4F" w:rsidP="0059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ART. 7 - MOTIVI DI ESCLUSIONE </w:t>
      </w:r>
    </w:p>
    <w:p w14:paraId="64C94129" w14:textId="77777777" w:rsidR="00595B4F" w:rsidRPr="00595B4F" w:rsidRDefault="00595B4F" w:rsidP="0059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Le manifestazioni d’interesse saranno escluse nei seguenti casi: </w:t>
      </w:r>
    </w:p>
    <w:p w14:paraId="79E6E977" w14:textId="38879136" w:rsidR="00595B4F" w:rsidRPr="00595B4F" w:rsidRDefault="00595B4F" w:rsidP="00595B4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9302E"/>
        </w:rPr>
      </w:pPr>
      <w:r w:rsidRPr="00595B4F">
        <w:rPr>
          <w:rFonts w:ascii="Times New Roman" w:hAnsi="Times New Roman" w:cs="Times New Roman"/>
          <w:color w:val="39302E"/>
        </w:rPr>
        <w:t>mancanza dei requisiti minimi di partecipazione previsti all'art. 2 del presente avviso;</w:t>
      </w:r>
    </w:p>
    <w:p w14:paraId="70864AA1" w14:textId="0EAC9640" w:rsidR="00595B4F" w:rsidRPr="00595B4F" w:rsidRDefault="00595B4F" w:rsidP="00595B4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33"/>
        <w:jc w:val="both"/>
        <w:rPr>
          <w:rFonts w:ascii="Times New Roman" w:hAnsi="Times New Roman" w:cs="Times New Roman"/>
          <w:color w:val="39302E"/>
        </w:rPr>
      </w:pPr>
      <w:r w:rsidRPr="00595B4F">
        <w:rPr>
          <w:rFonts w:ascii="Times New Roman" w:hAnsi="Times New Roman" w:cs="Times New Roman"/>
          <w:color w:val="39302E"/>
        </w:rPr>
        <w:t xml:space="preserve">trasmissione da casella di posta elettronica non certificata o se certificata non appartenente al titolare e/o gestore del servizio che inoltra la domanda </w:t>
      </w:r>
    </w:p>
    <w:p w14:paraId="6AE9F20E" w14:textId="58E95409" w:rsidR="00595B4F" w:rsidRPr="00595B4F" w:rsidRDefault="00595B4F" w:rsidP="00595B4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33"/>
        <w:jc w:val="both"/>
        <w:rPr>
          <w:rFonts w:ascii="Times New Roman" w:hAnsi="Times New Roman" w:cs="Times New Roman"/>
          <w:color w:val="39302E"/>
        </w:rPr>
      </w:pPr>
      <w:r w:rsidRPr="00595B4F">
        <w:rPr>
          <w:rFonts w:ascii="Times New Roman" w:hAnsi="Times New Roman" w:cs="Times New Roman"/>
          <w:color w:val="39302E"/>
        </w:rPr>
        <w:t xml:space="preserve">pervenute oltre il termine di scadenza previsto dal presente avviso pubblico; </w:t>
      </w:r>
    </w:p>
    <w:p w14:paraId="2BF7EEC2" w14:textId="467500B0" w:rsidR="00595B4F" w:rsidRPr="00595B4F" w:rsidRDefault="00595B4F" w:rsidP="00595B4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33"/>
        <w:jc w:val="both"/>
        <w:rPr>
          <w:rFonts w:ascii="Times New Roman" w:hAnsi="Times New Roman" w:cs="Times New Roman"/>
          <w:color w:val="39302E"/>
        </w:rPr>
      </w:pPr>
      <w:r w:rsidRPr="00595B4F">
        <w:rPr>
          <w:rFonts w:ascii="Times New Roman" w:hAnsi="Times New Roman" w:cs="Times New Roman"/>
          <w:color w:val="39302E"/>
        </w:rPr>
        <w:t xml:space="preserve">non siano sottoscritte dal legale rappresentante (o, in caso di delega, dal delegato); </w:t>
      </w:r>
    </w:p>
    <w:p w14:paraId="618F6310" w14:textId="0FDA8ACD" w:rsidR="00595B4F" w:rsidRPr="00595B4F" w:rsidRDefault="00595B4F" w:rsidP="00595B4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spacing w:after="33"/>
        <w:jc w:val="both"/>
        <w:rPr>
          <w:rFonts w:ascii="Times New Roman" w:hAnsi="Times New Roman" w:cs="Times New Roman"/>
          <w:color w:val="39302E"/>
        </w:rPr>
      </w:pPr>
      <w:r w:rsidRPr="00595B4F">
        <w:rPr>
          <w:rFonts w:ascii="Times New Roman" w:hAnsi="Times New Roman" w:cs="Times New Roman"/>
          <w:color w:val="39302E"/>
        </w:rPr>
        <w:t xml:space="preserve">siano carenti di elementi essenziali ad individuare l’ente gestore, l’ubicazione e il legale rappresentante; </w:t>
      </w:r>
    </w:p>
    <w:p w14:paraId="54D84DCE" w14:textId="17209F90" w:rsidR="00595B4F" w:rsidRPr="00595B4F" w:rsidRDefault="00595B4F" w:rsidP="00595B4F">
      <w:pPr>
        <w:pStyle w:val="Paragrafoelenco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9302E"/>
        </w:rPr>
      </w:pPr>
      <w:r w:rsidRPr="00595B4F">
        <w:rPr>
          <w:rFonts w:ascii="Times New Roman" w:hAnsi="Times New Roman" w:cs="Times New Roman"/>
          <w:color w:val="39302E"/>
        </w:rPr>
        <w:t xml:space="preserve">dai controlli successivi emergano dichiarazioni non vere o fuorvianti </w:t>
      </w:r>
    </w:p>
    <w:p w14:paraId="117FD7CB" w14:textId="77777777" w:rsidR="00595B4F" w:rsidRDefault="00595B4F" w:rsidP="0059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</w:p>
    <w:p w14:paraId="7E58ECB1" w14:textId="2DBAFF75" w:rsidR="00595B4F" w:rsidRDefault="00595B4F" w:rsidP="0059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 </w:t>
      </w:r>
    </w:p>
    <w:p w14:paraId="3549E21E" w14:textId="77777777" w:rsidR="00595B4F" w:rsidRDefault="00595B4F" w:rsidP="0059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>ART. 8 INFORMATIVA PRIVACY</w:t>
      </w:r>
    </w:p>
    <w:p w14:paraId="04669E16" w14:textId="04F01EE1" w:rsidR="00595B4F" w:rsidRPr="00595B4F" w:rsidRDefault="00595B4F" w:rsidP="0059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>
        <w:rPr>
          <w:rFonts w:ascii="Times New Roman" w:hAnsi="Times New Roman" w:cs="Times New Roman"/>
          <w:color w:val="39302E"/>
          <w:sz w:val="24"/>
          <w:szCs w:val="24"/>
        </w:rPr>
        <w:t>Il Comune di Truccazzano</w:t>
      </w: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 è il titolare del trattamento dei dati personali ai sensi del decreto legislativo n. 101 del 10 agosto 2018, recante “</w:t>
      </w:r>
      <w:r w:rsidRPr="00595B4F">
        <w:rPr>
          <w:rFonts w:ascii="Times New Roman" w:hAnsi="Times New Roman" w:cs="Times New Roman"/>
          <w:i/>
          <w:iCs/>
          <w:color w:val="39302E"/>
          <w:sz w:val="24"/>
          <w:szCs w:val="24"/>
        </w:rPr>
        <w:t>Disposizioni per l’adeguamento della normativa nazionale alle disposizioni del Reg. UE/2016/679</w:t>
      </w: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”. </w:t>
      </w:r>
    </w:p>
    <w:p w14:paraId="6FCB610B" w14:textId="77777777" w:rsidR="00595B4F" w:rsidRPr="00595B4F" w:rsidRDefault="00595B4F" w:rsidP="0059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Le finalità del trattamento riguardano esclusivamente l'espletamento della presente procedura e le procedure amministrative obbligatorie per legge. </w:t>
      </w:r>
    </w:p>
    <w:p w14:paraId="6856E5E5" w14:textId="77777777" w:rsidR="00595B4F" w:rsidRPr="00595B4F" w:rsidRDefault="00595B4F" w:rsidP="0059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I soggetti accreditati che si convenzioneranno si dovranno impegnare ad attenersi alle prescrizioni </w:t>
      </w:r>
    </w:p>
    <w:p w14:paraId="2BF59885" w14:textId="4751C581" w:rsidR="00595B4F" w:rsidRDefault="00595B4F" w:rsidP="0059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>sul trattamento dei dati personali di cui alla normativa vigente e a comunicare al</w:t>
      </w:r>
      <w:r>
        <w:rPr>
          <w:rFonts w:ascii="Times New Roman" w:hAnsi="Times New Roman" w:cs="Times New Roman"/>
          <w:color w:val="39302E"/>
          <w:sz w:val="24"/>
          <w:szCs w:val="24"/>
        </w:rPr>
        <w:t xml:space="preserve"> Comune di Truccazzano</w:t>
      </w: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 i nominativi dei collaboratori incaricati del trattamento dei dati.</w:t>
      </w:r>
    </w:p>
    <w:p w14:paraId="17341857" w14:textId="77777777" w:rsidR="00595B4F" w:rsidRDefault="00595B4F" w:rsidP="0059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</w:p>
    <w:p w14:paraId="3730822D" w14:textId="77777777" w:rsidR="00A334A9" w:rsidRDefault="00A334A9" w:rsidP="0059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</w:p>
    <w:p w14:paraId="412002AA" w14:textId="49C57544" w:rsidR="00595B4F" w:rsidRPr="00595B4F" w:rsidRDefault="00595B4F" w:rsidP="0059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ART. 9 - RESPONSABILE DEL PROCEDIMENTO E INFORMAZIONI </w:t>
      </w:r>
    </w:p>
    <w:p w14:paraId="0412FF70" w14:textId="71F05CE9" w:rsidR="00595B4F" w:rsidRPr="00595B4F" w:rsidRDefault="00595B4F" w:rsidP="0059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Il Responsabile del procedimento, ai sensi della Legge 241/90 sul procedimento amministrativo, è la Responsabile del Settore Amministrazione e Servizi alla Persona – </w:t>
      </w:r>
      <w:r w:rsidR="00A334A9">
        <w:rPr>
          <w:rFonts w:ascii="Times New Roman" w:hAnsi="Times New Roman" w:cs="Times New Roman"/>
          <w:color w:val="39302E"/>
          <w:sz w:val="24"/>
          <w:szCs w:val="24"/>
        </w:rPr>
        <w:t xml:space="preserve">dott. </w:t>
      </w:r>
      <w:r w:rsidR="00143937" w:rsidRPr="00143937">
        <w:rPr>
          <w:rFonts w:ascii="Times New Roman" w:hAnsi="Times New Roman" w:cs="Times New Roman"/>
          <w:color w:val="39302E"/>
          <w:sz w:val="24"/>
          <w:szCs w:val="24"/>
        </w:rPr>
        <w:t>Pietro Pastore</w:t>
      </w: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 </w:t>
      </w:r>
    </w:p>
    <w:p w14:paraId="70E43A5F" w14:textId="77777777" w:rsidR="00A334A9" w:rsidRPr="00A334A9" w:rsidRDefault="00595B4F" w:rsidP="0059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 xml:space="preserve">Informazioni e chiarimenti potranno essere richiesti inviando email a: </w:t>
      </w:r>
      <w:r w:rsidRPr="00A334A9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 xml:space="preserve">pietro.pastore@comune.truccazzano.mi.it </w:t>
      </w:r>
    </w:p>
    <w:p w14:paraId="62DC838F" w14:textId="77777777" w:rsidR="00A334A9" w:rsidRDefault="00A334A9" w:rsidP="0059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>
        <w:rPr>
          <w:rFonts w:ascii="Times New Roman" w:hAnsi="Times New Roman" w:cs="Times New Roman"/>
          <w:color w:val="39302E"/>
          <w:sz w:val="24"/>
          <w:szCs w:val="24"/>
        </w:rPr>
        <w:t>oppure:</w:t>
      </w:r>
    </w:p>
    <w:p w14:paraId="67DE30B2" w14:textId="40AFF185" w:rsidR="00595B4F" w:rsidRPr="00A334A9" w:rsidRDefault="00A334A9" w:rsidP="00595B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</w:pPr>
      <w:r w:rsidRPr="00A334A9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giuliana.spinelli@comune.truccazzano.mi.it</w:t>
      </w:r>
    </w:p>
    <w:p w14:paraId="5AC03C2E" w14:textId="51FF01AB" w:rsidR="00595B4F" w:rsidRPr="00595B4F" w:rsidRDefault="00595B4F" w:rsidP="00595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9302E"/>
          <w:sz w:val="24"/>
          <w:szCs w:val="24"/>
        </w:rPr>
      </w:pPr>
      <w:r w:rsidRPr="00595B4F">
        <w:rPr>
          <w:rFonts w:ascii="Times New Roman" w:hAnsi="Times New Roman" w:cs="Times New Roman"/>
          <w:color w:val="39302E"/>
          <w:sz w:val="24"/>
          <w:szCs w:val="24"/>
        </w:rPr>
        <w:t>Tutte le informazioni relative alla procedura di cui al presente avviso saranno pubblicate sul sito istituzionale del Comune nella sezione 'Bandi e Concorsi".</w:t>
      </w:r>
    </w:p>
    <w:p w14:paraId="242F0670" w14:textId="77777777" w:rsidR="00D82516" w:rsidRDefault="00D82516" w:rsidP="00D82516">
      <w:pPr>
        <w:jc w:val="both"/>
      </w:pPr>
    </w:p>
    <w:p w14:paraId="384D40A6" w14:textId="77777777" w:rsidR="000D276D" w:rsidRDefault="000D276D" w:rsidP="000D2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  <w:r w:rsidRPr="000D276D">
        <w:rPr>
          <w:rFonts w:ascii="Times New Roman" w:hAnsi="Times New Roman" w:cs="Times New Roman"/>
          <w:color w:val="39302E"/>
          <w:sz w:val="24"/>
          <w:szCs w:val="24"/>
        </w:rPr>
        <w:lastRenderedPageBreak/>
        <w:t xml:space="preserve">Allegati: </w:t>
      </w:r>
    </w:p>
    <w:p w14:paraId="36A9422B" w14:textId="77777777" w:rsidR="000D276D" w:rsidRPr="000D276D" w:rsidRDefault="000D276D" w:rsidP="000D27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9302E"/>
          <w:sz w:val="24"/>
          <w:szCs w:val="24"/>
        </w:rPr>
      </w:pPr>
    </w:p>
    <w:p w14:paraId="7EEA4549" w14:textId="77777777" w:rsidR="000D276D" w:rsidRPr="000D276D" w:rsidRDefault="000D276D" w:rsidP="000D27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76D">
        <w:rPr>
          <w:rFonts w:ascii="Times New Roman" w:hAnsi="Times New Roman" w:cs="Times New Roman"/>
          <w:color w:val="000000"/>
          <w:sz w:val="24"/>
          <w:szCs w:val="24"/>
        </w:rPr>
        <w:t>Allegato 1 - domanda di partecipazione;</w:t>
      </w:r>
    </w:p>
    <w:p w14:paraId="179819BB" w14:textId="4B16730E" w:rsidR="000D276D" w:rsidRPr="000D276D" w:rsidRDefault="000D276D" w:rsidP="000D276D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76D">
        <w:rPr>
          <w:rFonts w:ascii="Times New Roman" w:hAnsi="Times New Roman" w:cs="Times New Roman"/>
          <w:color w:val="000000"/>
          <w:sz w:val="24"/>
          <w:szCs w:val="24"/>
        </w:rPr>
        <w:t>Allegato 2 - criteri di attribuzione dei punteggi;</w:t>
      </w:r>
    </w:p>
    <w:p w14:paraId="28DC310B" w14:textId="3748AB64" w:rsidR="000D276D" w:rsidRPr="000D276D" w:rsidRDefault="000D276D" w:rsidP="000D276D">
      <w:pPr>
        <w:jc w:val="both"/>
        <w:rPr>
          <w:rFonts w:ascii="Times New Roman" w:hAnsi="Times New Roman" w:cs="Times New Roman"/>
          <w:sz w:val="24"/>
          <w:szCs w:val="24"/>
        </w:rPr>
      </w:pPr>
      <w:r w:rsidRPr="000D276D">
        <w:rPr>
          <w:rFonts w:ascii="Times New Roman" w:hAnsi="Times New Roman" w:cs="Times New Roman"/>
          <w:color w:val="000000"/>
          <w:sz w:val="24"/>
          <w:szCs w:val="24"/>
        </w:rPr>
        <w:t>Allegato 3- schema di convenzione</w:t>
      </w:r>
    </w:p>
    <w:p w14:paraId="4A1E2221" w14:textId="77777777" w:rsidR="000D276D" w:rsidRDefault="000D276D" w:rsidP="00D82516">
      <w:pPr>
        <w:jc w:val="both"/>
      </w:pPr>
    </w:p>
    <w:sectPr w:rsidR="000D27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579"/>
    <w:multiLevelType w:val="hybridMultilevel"/>
    <w:tmpl w:val="9E72FD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62F60"/>
    <w:multiLevelType w:val="hybridMultilevel"/>
    <w:tmpl w:val="1F10F1B6"/>
    <w:lvl w:ilvl="0" w:tplc="BC4AF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81C17"/>
    <w:multiLevelType w:val="hybridMultilevel"/>
    <w:tmpl w:val="C3CE3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47312"/>
    <w:multiLevelType w:val="hybridMultilevel"/>
    <w:tmpl w:val="D5303C34"/>
    <w:lvl w:ilvl="0" w:tplc="E8C2E6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61F7"/>
    <w:multiLevelType w:val="hybridMultilevel"/>
    <w:tmpl w:val="68BAFE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57B07"/>
    <w:multiLevelType w:val="hybridMultilevel"/>
    <w:tmpl w:val="50AEB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46D78"/>
    <w:multiLevelType w:val="hybridMultilevel"/>
    <w:tmpl w:val="E1DA29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F2062"/>
    <w:multiLevelType w:val="hybridMultilevel"/>
    <w:tmpl w:val="F0E41E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67F9A"/>
    <w:multiLevelType w:val="hybridMultilevel"/>
    <w:tmpl w:val="E9FAD528"/>
    <w:lvl w:ilvl="0" w:tplc="0E4A9C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210E"/>
    <w:multiLevelType w:val="hybridMultilevel"/>
    <w:tmpl w:val="0944F4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D5D00"/>
    <w:multiLevelType w:val="hybridMultilevel"/>
    <w:tmpl w:val="4B882B58"/>
    <w:lvl w:ilvl="0" w:tplc="E8C2E6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A51CA"/>
    <w:multiLevelType w:val="hybridMultilevel"/>
    <w:tmpl w:val="57663B56"/>
    <w:lvl w:ilvl="0" w:tplc="A54E26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91436"/>
    <w:multiLevelType w:val="hybridMultilevel"/>
    <w:tmpl w:val="42A632B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E96726"/>
    <w:multiLevelType w:val="hybridMultilevel"/>
    <w:tmpl w:val="C820E9FA"/>
    <w:lvl w:ilvl="0" w:tplc="BC4AF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B6A9B"/>
    <w:multiLevelType w:val="hybridMultilevel"/>
    <w:tmpl w:val="1D5A46D2"/>
    <w:lvl w:ilvl="0" w:tplc="BC4AF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671A7B"/>
    <w:multiLevelType w:val="hybridMultilevel"/>
    <w:tmpl w:val="3F6C6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21772"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D2D20"/>
    <w:multiLevelType w:val="hybridMultilevel"/>
    <w:tmpl w:val="A198DA08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0A301F"/>
    <w:multiLevelType w:val="hybridMultilevel"/>
    <w:tmpl w:val="C29C8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F6EE8"/>
    <w:multiLevelType w:val="hybridMultilevel"/>
    <w:tmpl w:val="F75E9C9E"/>
    <w:lvl w:ilvl="0" w:tplc="E8C2E6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50125"/>
    <w:multiLevelType w:val="hybridMultilevel"/>
    <w:tmpl w:val="520CE6DE"/>
    <w:lvl w:ilvl="0" w:tplc="0410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0" w15:restartNumberingAfterBreak="0">
    <w:nsid w:val="7B4C6856"/>
    <w:multiLevelType w:val="hybridMultilevel"/>
    <w:tmpl w:val="D7B03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74741">
    <w:abstractNumId w:val="3"/>
  </w:num>
  <w:num w:numId="2" w16cid:durableId="1255474683">
    <w:abstractNumId w:val="3"/>
  </w:num>
  <w:num w:numId="3" w16cid:durableId="2089185246">
    <w:abstractNumId w:val="16"/>
  </w:num>
  <w:num w:numId="4" w16cid:durableId="2039426628">
    <w:abstractNumId w:val="12"/>
  </w:num>
  <w:num w:numId="5" w16cid:durableId="1688672366">
    <w:abstractNumId w:val="20"/>
  </w:num>
  <w:num w:numId="6" w16cid:durableId="1515923130">
    <w:abstractNumId w:val="18"/>
  </w:num>
  <w:num w:numId="7" w16cid:durableId="730468702">
    <w:abstractNumId w:val="10"/>
  </w:num>
  <w:num w:numId="8" w16cid:durableId="1057437138">
    <w:abstractNumId w:val="17"/>
  </w:num>
  <w:num w:numId="9" w16cid:durableId="1538829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9420542">
    <w:abstractNumId w:val="11"/>
  </w:num>
  <w:num w:numId="11" w16cid:durableId="251865093">
    <w:abstractNumId w:val="6"/>
  </w:num>
  <w:num w:numId="12" w16cid:durableId="42675274">
    <w:abstractNumId w:val="1"/>
  </w:num>
  <w:num w:numId="13" w16cid:durableId="732969413">
    <w:abstractNumId w:val="14"/>
  </w:num>
  <w:num w:numId="14" w16cid:durableId="43406726">
    <w:abstractNumId w:val="13"/>
  </w:num>
  <w:num w:numId="15" w16cid:durableId="156773597">
    <w:abstractNumId w:val="8"/>
  </w:num>
  <w:num w:numId="16" w16cid:durableId="2010063822">
    <w:abstractNumId w:val="15"/>
  </w:num>
  <w:num w:numId="17" w16cid:durableId="1082944007">
    <w:abstractNumId w:val="19"/>
  </w:num>
  <w:num w:numId="18" w16cid:durableId="1830245399">
    <w:abstractNumId w:val="9"/>
  </w:num>
  <w:num w:numId="19" w16cid:durableId="1431782467">
    <w:abstractNumId w:val="0"/>
  </w:num>
  <w:num w:numId="20" w16cid:durableId="1167525438">
    <w:abstractNumId w:val="7"/>
  </w:num>
  <w:num w:numId="21" w16cid:durableId="2074962389">
    <w:abstractNumId w:val="5"/>
  </w:num>
  <w:num w:numId="22" w16cid:durableId="1201161120">
    <w:abstractNumId w:val="4"/>
  </w:num>
  <w:num w:numId="23" w16cid:durableId="1643651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B09"/>
    <w:rsid w:val="000377B2"/>
    <w:rsid w:val="00061DA7"/>
    <w:rsid w:val="00062468"/>
    <w:rsid w:val="00073B09"/>
    <w:rsid w:val="000A35B4"/>
    <w:rsid w:val="000D276D"/>
    <w:rsid w:val="00143937"/>
    <w:rsid w:val="001B209A"/>
    <w:rsid w:val="001B2E25"/>
    <w:rsid w:val="002B494D"/>
    <w:rsid w:val="002E0880"/>
    <w:rsid w:val="003F7C56"/>
    <w:rsid w:val="00460596"/>
    <w:rsid w:val="004B1B76"/>
    <w:rsid w:val="00507AF8"/>
    <w:rsid w:val="00522D1B"/>
    <w:rsid w:val="0057041A"/>
    <w:rsid w:val="00595B4F"/>
    <w:rsid w:val="005B08AA"/>
    <w:rsid w:val="0067537B"/>
    <w:rsid w:val="00686341"/>
    <w:rsid w:val="006C5234"/>
    <w:rsid w:val="006C6E94"/>
    <w:rsid w:val="006F1576"/>
    <w:rsid w:val="00702981"/>
    <w:rsid w:val="00726D74"/>
    <w:rsid w:val="007332BC"/>
    <w:rsid w:val="00781286"/>
    <w:rsid w:val="00793E7D"/>
    <w:rsid w:val="007D286F"/>
    <w:rsid w:val="007E09E1"/>
    <w:rsid w:val="00856D0A"/>
    <w:rsid w:val="008718F6"/>
    <w:rsid w:val="00884001"/>
    <w:rsid w:val="00884C8C"/>
    <w:rsid w:val="008C62FC"/>
    <w:rsid w:val="008E1CF4"/>
    <w:rsid w:val="008F7939"/>
    <w:rsid w:val="00991F0F"/>
    <w:rsid w:val="009C08AA"/>
    <w:rsid w:val="009C479F"/>
    <w:rsid w:val="00A10C3A"/>
    <w:rsid w:val="00A334A9"/>
    <w:rsid w:val="00A841DA"/>
    <w:rsid w:val="00AB2F82"/>
    <w:rsid w:val="00AF2DD8"/>
    <w:rsid w:val="00B303F6"/>
    <w:rsid w:val="00B33E53"/>
    <w:rsid w:val="00B53DF5"/>
    <w:rsid w:val="00B601B6"/>
    <w:rsid w:val="00B8746B"/>
    <w:rsid w:val="00BD7948"/>
    <w:rsid w:val="00BF049A"/>
    <w:rsid w:val="00C230A9"/>
    <w:rsid w:val="00C24515"/>
    <w:rsid w:val="00C30597"/>
    <w:rsid w:val="00C942B7"/>
    <w:rsid w:val="00C9476E"/>
    <w:rsid w:val="00D30914"/>
    <w:rsid w:val="00D82516"/>
    <w:rsid w:val="00DC3865"/>
    <w:rsid w:val="00DF71A5"/>
    <w:rsid w:val="00E05BF3"/>
    <w:rsid w:val="00E22761"/>
    <w:rsid w:val="00E63A6A"/>
    <w:rsid w:val="00E7128C"/>
    <w:rsid w:val="00E74391"/>
    <w:rsid w:val="00E81AE7"/>
    <w:rsid w:val="00EA4A87"/>
    <w:rsid w:val="00ED171D"/>
    <w:rsid w:val="00F600F9"/>
    <w:rsid w:val="00F856D2"/>
    <w:rsid w:val="00FA56DD"/>
    <w:rsid w:val="00FF0458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EC56"/>
  <w15:chartTrackingRefBased/>
  <w15:docId w15:val="{6A67B3C3-2BEB-44BC-A672-F670A1EFC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073B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073B09"/>
    <w:rPr>
      <w:rFonts w:ascii="Arial" w:eastAsiaTheme="minorEastAsia" w:hAnsi="Arial" w:cs="Arial"/>
    </w:rPr>
  </w:style>
  <w:style w:type="paragraph" w:styleId="Paragrafoelenco">
    <w:name w:val="List Paragraph"/>
    <w:basedOn w:val="Normale"/>
    <w:uiPriority w:val="34"/>
    <w:qFormat/>
    <w:rsid w:val="0067537B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Default">
    <w:name w:val="Default"/>
    <w:rsid w:val="006F1576"/>
    <w:pPr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7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7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90A9F-CCD1-4D9F-8596-FE1140AE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1407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Cioffi</dc:creator>
  <cp:keywords/>
  <dc:description/>
  <cp:lastModifiedBy>Giuliana Spinelli</cp:lastModifiedBy>
  <cp:revision>4</cp:revision>
  <cp:lastPrinted>2024-05-22T09:41:00Z</cp:lastPrinted>
  <dcterms:created xsi:type="dcterms:W3CDTF">2026-04-13T13:15:00Z</dcterms:created>
  <dcterms:modified xsi:type="dcterms:W3CDTF">2026-04-27T12:50:00Z</dcterms:modified>
</cp:coreProperties>
</file>