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907FF" w14:textId="1BDEF44C" w:rsidR="00B0718B" w:rsidRDefault="000E4634" w:rsidP="00D00072">
      <w:pPr>
        <w:widowControl/>
        <w:suppressAutoHyphens w:val="0"/>
        <w:spacing w:before="240" w:after="60"/>
        <w:textAlignment w:val="auto"/>
        <w:outlineLvl w:val="0"/>
        <w:rPr>
          <w:rFonts w:ascii="Times New Roman" w:eastAsia="Times New Roman" w:hAnsi="Times New Roman" w:cs="Times New Roman"/>
          <w:b/>
          <w:bCs/>
          <w:color w:val="002060"/>
          <w:sz w:val="44"/>
          <w:szCs w:val="44"/>
          <w:lang w:eastAsia="it-IT" w:bidi="ar-SA"/>
        </w:rPr>
      </w:pPr>
      <w:r>
        <w:rPr>
          <w:rFonts w:ascii="Abadi" w:eastAsia="Times New Roman" w:hAnsi="Abadi" w:cs="Times New Roman"/>
          <w:b/>
          <w:bCs/>
          <w:noProof/>
          <w:color w:val="002060"/>
          <w:sz w:val="44"/>
          <w:szCs w:val="32"/>
          <w:lang w:eastAsia="it-IT" w:bidi="ar-SA"/>
        </w:rPr>
        <w:drawing>
          <wp:anchor distT="0" distB="0" distL="114300" distR="114300" simplePos="0" relativeHeight="251658752" behindDoc="0" locked="0" layoutInCell="1" allowOverlap="1" wp14:anchorId="3A740978" wp14:editId="4728A665">
            <wp:simplePos x="0" y="0"/>
            <wp:positionH relativeFrom="column">
              <wp:posOffset>228600</wp:posOffset>
            </wp:positionH>
            <wp:positionV relativeFrom="paragraph">
              <wp:posOffset>-200025</wp:posOffset>
            </wp:positionV>
            <wp:extent cx="904875" cy="945336"/>
            <wp:effectExtent l="0" t="0" r="0" b="0"/>
            <wp:wrapSquare wrapText="bothSides"/>
            <wp:docPr id="191493337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933376" name="Immagine 1914933376"/>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4875" cy="945336"/>
                    </a:xfrm>
                    <a:prstGeom prst="rect">
                      <a:avLst/>
                    </a:prstGeom>
                  </pic:spPr>
                </pic:pic>
              </a:graphicData>
            </a:graphic>
          </wp:anchor>
        </w:drawing>
      </w:r>
      <w:r w:rsidR="000A2FF4">
        <w:rPr>
          <w:rFonts w:ascii="Abadi" w:eastAsia="Times New Roman" w:hAnsi="Abadi" w:cs="Times New Roman"/>
          <w:b/>
          <w:bCs/>
          <w:color w:val="002060"/>
          <w:sz w:val="44"/>
          <w:szCs w:val="32"/>
          <w:lang w:eastAsia="it-IT" w:bidi="ar-SA"/>
        </w:rPr>
        <w:t xml:space="preserve">  </w:t>
      </w:r>
      <w:r w:rsidR="000A2FF4" w:rsidRPr="00B0718B">
        <w:rPr>
          <w:rFonts w:ascii="Abadi" w:eastAsia="Times New Roman" w:hAnsi="Abadi" w:cs="Times New Roman"/>
          <w:b/>
          <w:bCs/>
          <w:sz w:val="44"/>
          <w:szCs w:val="32"/>
          <w:lang w:eastAsia="it-IT" w:bidi="ar-SA"/>
        </w:rPr>
        <w:t>COMUNE DI TRUCCAZZANO</w:t>
      </w:r>
      <w:r w:rsidRPr="00B0718B">
        <w:rPr>
          <w:rFonts w:ascii="Abadi" w:eastAsia="Times New Roman" w:hAnsi="Abadi" w:cs="Times New Roman"/>
          <w:b/>
          <w:bCs/>
          <w:sz w:val="44"/>
          <w:szCs w:val="32"/>
          <w:lang w:eastAsia="it-IT" w:bidi="ar-SA"/>
        </w:rPr>
        <w:br w:type="textWrapping" w:clear="all"/>
      </w:r>
      <w:r w:rsidR="00D00072" w:rsidRPr="00B0718B">
        <w:rPr>
          <w:rFonts w:ascii="Times New Roman" w:eastAsia="Times New Roman" w:hAnsi="Times New Roman" w:cs="Times New Roman"/>
          <w:b/>
          <w:bCs/>
          <w:color w:val="C9211E" w:themeColor="accent6"/>
          <w:sz w:val="44"/>
          <w:szCs w:val="44"/>
          <w:lang w:eastAsia="it-IT" w:bidi="ar-SA"/>
        </w:rPr>
        <w:t xml:space="preserve">                    </w:t>
      </w:r>
    </w:p>
    <w:p w14:paraId="65AD0593" w14:textId="7A9F2A5A" w:rsidR="00903422" w:rsidRPr="00903422" w:rsidRDefault="00903422" w:rsidP="00903422">
      <w:pPr>
        <w:widowControl/>
        <w:suppressAutoHyphens w:val="0"/>
        <w:spacing w:before="240" w:after="60"/>
        <w:jc w:val="center"/>
        <w:textAlignment w:val="auto"/>
        <w:outlineLvl w:val="0"/>
        <w:rPr>
          <w:rFonts w:ascii="Times New Roman" w:eastAsia="Times New Roman" w:hAnsi="Times New Roman" w:cs="Times New Roman"/>
          <w:b/>
          <w:bCs/>
          <w:color w:val="C00000"/>
          <w:sz w:val="40"/>
          <w:szCs w:val="40"/>
          <w:lang w:eastAsia="it-IT" w:bidi="ar-SA"/>
        </w:rPr>
      </w:pPr>
      <w:r w:rsidRPr="00903422">
        <w:rPr>
          <w:rFonts w:ascii="Times New Roman" w:eastAsia="Times New Roman" w:hAnsi="Times New Roman" w:cs="Times New Roman"/>
          <w:b/>
          <w:bCs/>
          <w:color w:val="C00000"/>
          <w:sz w:val="40"/>
          <w:szCs w:val="40"/>
          <w:lang w:eastAsia="it-IT" w:bidi="ar-SA"/>
        </w:rPr>
        <w:t xml:space="preserve">GESTIONE PORTALE GENITORI E APP </w:t>
      </w:r>
      <w:r>
        <w:rPr>
          <w:rFonts w:ascii="Times New Roman" w:eastAsia="Times New Roman" w:hAnsi="Times New Roman" w:cs="Times New Roman"/>
          <w:b/>
          <w:bCs/>
          <w:color w:val="C00000"/>
          <w:sz w:val="40"/>
          <w:szCs w:val="40"/>
          <w:lang w:eastAsia="it-IT" w:bidi="ar-SA"/>
        </w:rPr>
        <w:t>.</w:t>
      </w:r>
    </w:p>
    <w:p w14:paraId="03532012" w14:textId="0EB83CE2" w:rsidR="000545FC" w:rsidRPr="00903422" w:rsidRDefault="00903422" w:rsidP="00903422">
      <w:pPr>
        <w:widowControl/>
        <w:suppressAutoHyphens w:val="0"/>
        <w:spacing w:before="240" w:after="60"/>
        <w:jc w:val="center"/>
        <w:textAlignment w:val="auto"/>
        <w:outlineLvl w:val="0"/>
        <w:rPr>
          <w:rFonts w:ascii="Times New Roman" w:eastAsia="Times New Roman" w:hAnsi="Times New Roman" w:cs="Times New Roman"/>
          <w:b/>
          <w:bCs/>
          <w:color w:val="C00000"/>
          <w:sz w:val="40"/>
          <w:szCs w:val="40"/>
          <w:lang w:eastAsia="it-IT" w:bidi="ar-SA"/>
        </w:rPr>
      </w:pPr>
      <w:r w:rsidRPr="00903422">
        <w:rPr>
          <w:rFonts w:ascii="Times New Roman" w:eastAsia="Times New Roman" w:hAnsi="Times New Roman" w:cs="Times New Roman"/>
          <w:b/>
          <w:bCs/>
          <w:color w:val="C00000"/>
          <w:sz w:val="40"/>
          <w:szCs w:val="40"/>
          <w:lang w:eastAsia="it-IT" w:bidi="ar-SA"/>
        </w:rPr>
        <w:t xml:space="preserve">REFEZIONE ANNO SCOLASTICO 2026 </w:t>
      </w:r>
      <w:r>
        <w:rPr>
          <w:rFonts w:ascii="Times New Roman" w:eastAsia="Times New Roman" w:hAnsi="Times New Roman" w:cs="Times New Roman"/>
          <w:b/>
          <w:bCs/>
          <w:color w:val="C00000"/>
          <w:sz w:val="40"/>
          <w:szCs w:val="40"/>
          <w:lang w:eastAsia="it-IT" w:bidi="ar-SA"/>
        </w:rPr>
        <w:t>–</w:t>
      </w:r>
      <w:r w:rsidRPr="00903422">
        <w:rPr>
          <w:rFonts w:ascii="Times New Roman" w:eastAsia="Times New Roman" w:hAnsi="Times New Roman" w:cs="Times New Roman"/>
          <w:b/>
          <w:bCs/>
          <w:color w:val="C00000"/>
          <w:sz w:val="40"/>
          <w:szCs w:val="40"/>
          <w:lang w:eastAsia="it-IT" w:bidi="ar-SA"/>
        </w:rPr>
        <w:t xml:space="preserve"> 2027</w:t>
      </w:r>
    </w:p>
    <w:p w14:paraId="3FF66705" w14:textId="04BD19A0" w:rsidR="00903422" w:rsidRPr="00903422" w:rsidRDefault="004229F8" w:rsidP="00903422">
      <w:pPr>
        <w:pStyle w:val="Paragrafoelenco"/>
        <w:widowControl/>
        <w:numPr>
          <w:ilvl w:val="0"/>
          <w:numId w:val="14"/>
        </w:numPr>
        <w:suppressAutoHyphens w:val="0"/>
        <w:spacing w:before="240" w:after="60"/>
        <w:jc w:val="center"/>
        <w:textAlignment w:val="auto"/>
        <w:outlineLvl w:val="0"/>
        <w:rPr>
          <w:rFonts w:ascii="Times New Roman" w:eastAsia="Times New Roman" w:hAnsi="Times New Roman" w:cs="Times New Roman"/>
          <w:b/>
          <w:bCs/>
          <w:color w:val="C9211E" w:themeColor="accent6"/>
          <w:sz w:val="32"/>
          <w:szCs w:val="32"/>
          <w:lang w:eastAsia="it-IT" w:bidi="ar-SA"/>
        </w:rPr>
      </w:pPr>
      <w:r w:rsidRPr="00903422">
        <w:rPr>
          <w:rFonts w:ascii="Times New Roman" w:eastAsia="Times New Roman" w:hAnsi="Times New Roman" w:cs="Times New Roman"/>
          <w:b/>
          <w:bCs/>
          <w:color w:val="C9211E" w:themeColor="accent6"/>
          <w:sz w:val="44"/>
          <w:szCs w:val="44"/>
          <w:lang w:eastAsia="it-IT" w:bidi="ar-SA"/>
        </w:rPr>
        <w:t>MANUALE DI UTILIZZ</w:t>
      </w:r>
      <w:r w:rsidR="00903422">
        <w:rPr>
          <w:rFonts w:ascii="Times New Roman" w:eastAsia="Times New Roman" w:hAnsi="Times New Roman" w:cs="Times New Roman"/>
          <w:b/>
          <w:bCs/>
          <w:color w:val="C9211E" w:themeColor="accent6"/>
          <w:sz w:val="44"/>
          <w:szCs w:val="44"/>
          <w:lang w:eastAsia="it-IT" w:bidi="ar-SA"/>
        </w:rPr>
        <w:t>O –</w:t>
      </w:r>
    </w:p>
    <w:p w14:paraId="64D5D6D2" w14:textId="77777777" w:rsidR="00903422" w:rsidRPr="00903422" w:rsidRDefault="00903422" w:rsidP="00903422">
      <w:pPr>
        <w:pStyle w:val="Paragrafoelenco"/>
        <w:widowControl/>
        <w:suppressAutoHyphens w:val="0"/>
        <w:spacing w:before="240" w:after="60"/>
        <w:ind w:left="465"/>
        <w:textAlignment w:val="auto"/>
        <w:outlineLvl w:val="0"/>
        <w:rPr>
          <w:rFonts w:ascii="Times New Roman" w:eastAsia="Times New Roman" w:hAnsi="Times New Roman" w:cs="Times New Roman"/>
          <w:b/>
          <w:bCs/>
          <w:color w:val="C9211E" w:themeColor="accent6"/>
          <w:sz w:val="32"/>
          <w:szCs w:val="32"/>
          <w:lang w:eastAsia="it-IT" w:bidi="ar-SA"/>
        </w:rPr>
      </w:pPr>
    </w:p>
    <w:p w14:paraId="27020677" w14:textId="4F53A90D" w:rsidR="000545FC" w:rsidRPr="00D00072" w:rsidRDefault="000E4634">
      <w:pPr>
        <w:widowControl/>
        <w:suppressAutoHyphens w:val="0"/>
        <w:spacing w:line="360" w:lineRule="auto"/>
        <w:jc w:val="both"/>
        <w:textAlignment w:val="auto"/>
        <w:rPr>
          <w:rFonts w:ascii="Times New Roman" w:eastAsia="Calibri" w:hAnsi="Times New Roman" w:cs="Times New Roman"/>
          <w:kern w:val="0"/>
          <w:lang w:eastAsia="en-US" w:bidi="ar-SA"/>
        </w:rPr>
      </w:pPr>
      <w:r w:rsidRPr="00D00072">
        <w:rPr>
          <w:rFonts w:ascii="Times New Roman" w:eastAsia="Calibri" w:hAnsi="Times New Roman" w:cs="Times New Roman"/>
          <w:kern w:val="0"/>
          <w:lang w:eastAsia="en-US" w:bidi="ar-SA"/>
        </w:rPr>
        <w:t>Questo manuale ha lo scopo di spiegare all’utenza il funzionamento del sistema informatizzato</w:t>
      </w:r>
    </w:p>
    <w:p w14:paraId="13BED85B" w14:textId="77777777" w:rsidR="000545FC" w:rsidRPr="00D00072" w:rsidRDefault="000E4634" w:rsidP="00D00072">
      <w:pPr>
        <w:widowControl/>
        <w:suppressAutoHyphens w:val="0"/>
        <w:spacing w:line="360" w:lineRule="auto"/>
        <w:jc w:val="both"/>
        <w:textAlignment w:val="auto"/>
        <w:rPr>
          <w:rFonts w:ascii="Times New Roman" w:hAnsi="Times New Roman" w:cs="Times New Roman"/>
          <w:bCs/>
        </w:rPr>
      </w:pPr>
      <w:r w:rsidRPr="00D00072">
        <w:rPr>
          <w:rFonts w:ascii="Times New Roman" w:eastAsia="Calibri" w:hAnsi="Times New Roman" w:cs="Times New Roman"/>
          <w:bCs/>
          <w:kern w:val="0"/>
          <w:lang w:eastAsia="en-US" w:bidi="ar-SA"/>
        </w:rPr>
        <w:t xml:space="preserve"> del pagamento post pagato</w:t>
      </w:r>
    </w:p>
    <w:p w14:paraId="521CDC9C" w14:textId="448811DD" w:rsidR="000545FC" w:rsidRPr="00B0718B" w:rsidRDefault="00B0718B" w:rsidP="00B0718B">
      <w:pPr>
        <w:keepNext/>
        <w:widowControl/>
        <w:suppressAutoHyphens w:val="0"/>
        <w:spacing w:before="240" w:after="60" w:line="360" w:lineRule="auto"/>
        <w:jc w:val="both"/>
        <w:textAlignment w:val="auto"/>
        <w:rPr>
          <w:rFonts w:ascii="Times New Roman" w:eastAsia="Times New Roman" w:hAnsi="Times New Roman" w:cs="Times New Roman"/>
          <w:b/>
          <w:bCs/>
          <w:color w:val="C9211E" w:themeColor="accent6"/>
          <w:sz w:val="28"/>
          <w:szCs w:val="28"/>
          <w:lang w:eastAsia="it-IT" w:bidi="ar-SA"/>
        </w:rPr>
      </w:pPr>
      <w:r>
        <w:rPr>
          <w:rFonts w:ascii="Times New Roman" w:eastAsia="Times New Roman" w:hAnsi="Times New Roman" w:cs="Times New Roman"/>
          <w:b/>
          <w:bCs/>
          <w:lang w:eastAsia="it-IT" w:bidi="ar-SA"/>
        </w:rPr>
        <w:t xml:space="preserve"> </w:t>
      </w:r>
      <w:r w:rsidR="000E4634" w:rsidRPr="00B0718B">
        <w:rPr>
          <w:rFonts w:ascii="Times New Roman" w:eastAsia="Times New Roman" w:hAnsi="Times New Roman" w:cs="Times New Roman"/>
          <w:b/>
          <w:bCs/>
          <w:color w:val="C9211E" w:themeColor="accent6"/>
          <w:sz w:val="28"/>
          <w:szCs w:val="28"/>
          <w:lang w:eastAsia="it-IT" w:bidi="ar-SA"/>
        </w:rPr>
        <w:t>MODALITA’</w:t>
      </w:r>
      <w:r w:rsidRPr="00B0718B">
        <w:rPr>
          <w:rFonts w:ascii="Times New Roman" w:eastAsia="Times New Roman" w:hAnsi="Times New Roman" w:cs="Times New Roman"/>
          <w:b/>
          <w:bCs/>
          <w:color w:val="C9211E" w:themeColor="accent6"/>
          <w:sz w:val="28"/>
          <w:szCs w:val="28"/>
          <w:lang w:eastAsia="it-IT" w:bidi="ar-SA"/>
        </w:rPr>
        <w:t xml:space="preserve"> </w:t>
      </w:r>
      <w:r w:rsidR="000E4634" w:rsidRPr="00B0718B">
        <w:rPr>
          <w:rFonts w:ascii="Times New Roman" w:eastAsia="Times New Roman" w:hAnsi="Times New Roman" w:cs="Times New Roman"/>
          <w:b/>
          <w:bCs/>
          <w:color w:val="C9211E" w:themeColor="accent6"/>
          <w:sz w:val="28"/>
          <w:szCs w:val="28"/>
          <w:lang w:eastAsia="it-IT" w:bidi="ar-SA"/>
        </w:rPr>
        <w:t>DI PAGAMENTO POST PAGATO</w:t>
      </w:r>
    </w:p>
    <w:p w14:paraId="38483666" w14:textId="77777777" w:rsidR="000545FC" w:rsidRPr="00D00072" w:rsidRDefault="000E4634">
      <w:pPr>
        <w:widowControl/>
        <w:suppressAutoHyphens w:val="0"/>
        <w:spacing w:line="360" w:lineRule="auto"/>
        <w:jc w:val="both"/>
        <w:textAlignment w:val="auto"/>
        <w:rPr>
          <w:rFonts w:ascii="Times New Roman" w:eastAsia="Calibri" w:hAnsi="Times New Roman" w:cs="Times New Roman"/>
          <w:kern w:val="0"/>
          <w:lang w:eastAsia="en-US" w:bidi="ar-SA"/>
        </w:rPr>
      </w:pPr>
      <w:r w:rsidRPr="00D00072">
        <w:rPr>
          <w:rFonts w:ascii="Times New Roman" w:eastAsia="Calibri" w:hAnsi="Times New Roman" w:cs="Times New Roman"/>
          <w:kern w:val="0"/>
          <w:lang w:eastAsia="en-US" w:bidi="ar-SA"/>
        </w:rPr>
        <w:t>Qui di seguito verranno illustrate le modalità di pagamento messe a disposizione dell’utenza per poter pagare il servizio refezione.</w:t>
      </w:r>
    </w:p>
    <w:p w14:paraId="455BA5D8" w14:textId="1266A899" w:rsidR="000545FC" w:rsidRPr="00D00072" w:rsidRDefault="00DD5809">
      <w:pPr>
        <w:keepNext/>
        <w:widowControl/>
        <w:numPr>
          <w:ilvl w:val="2"/>
          <w:numId w:val="1"/>
        </w:numPr>
        <w:suppressAutoHyphens w:val="0"/>
        <w:spacing w:before="240" w:after="60" w:line="360" w:lineRule="auto"/>
        <w:ind w:left="113"/>
        <w:jc w:val="both"/>
        <w:textAlignment w:val="auto"/>
        <w:outlineLvl w:val="2"/>
        <w:rPr>
          <w:rFonts w:ascii="Times New Roman" w:eastAsia="Times New Roman" w:hAnsi="Times New Roman" w:cs="Times New Roman"/>
          <w:b/>
          <w:bCs/>
          <w:i/>
          <w:color w:val="002060"/>
          <w:kern w:val="0"/>
          <w:lang w:eastAsia="it-IT" w:bidi="ar-SA"/>
        </w:rPr>
      </w:pPr>
      <w:r>
        <w:rPr>
          <w:rFonts w:ascii="Times New Roman" w:eastAsia="Times New Roman" w:hAnsi="Times New Roman" w:cs="Times New Roman"/>
          <w:b/>
          <w:bCs/>
          <w:iCs/>
          <w:kern w:val="0"/>
          <w:lang w:eastAsia="it-IT" w:bidi="ar-SA"/>
        </w:rPr>
        <w:t>I</w:t>
      </w:r>
      <w:r w:rsidR="000E4634" w:rsidRPr="00D00072">
        <w:rPr>
          <w:rFonts w:ascii="Times New Roman" w:eastAsia="Times New Roman" w:hAnsi="Times New Roman" w:cs="Times New Roman"/>
          <w:b/>
          <w:bCs/>
          <w:iCs/>
          <w:kern w:val="0"/>
          <w:lang w:eastAsia="it-IT" w:bidi="ar-SA"/>
        </w:rPr>
        <w:t xml:space="preserve"> pasti consumati da ogni singolo utente si pagheranno, esclusivamente, tramite la piattaforma PagoPA, a consuntivo, DOPO essere stati consumati. </w:t>
      </w:r>
      <w:r w:rsidR="004B1BA4" w:rsidRPr="00D00072">
        <w:rPr>
          <w:rFonts w:ascii="Times New Roman" w:eastAsia="Times New Roman" w:hAnsi="Times New Roman" w:cs="Times New Roman"/>
          <w:b/>
          <w:bCs/>
          <w:iCs/>
          <w:kern w:val="0"/>
          <w:lang w:eastAsia="it-IT" w:bidi="ar-SA"/>
        </w:rPr>
        <w:t>Riceverete, al vostro indirizzo email, avviso di pagamento da pagare. In alternativa, potrete sempre procedere al pagamento del PagoP</w:t>
      </w:r>
      <w:r>
        <w:rPr>
          <w:rFonts w:ascii="Times New Roman" w:eastAsia="Times New Roman" w:hAnsi="Times New Roman" w:cs="Times New Roman"/>
          <w:b/>
          <w:bCs/>
          <w:iCs/>
          <w:kern w:val="0"/>
          <w:lang w:eastAsia="it-IT" w:bidi="ar-SA"/>
        </w:rPr>
        <w:t>A</w:t>
      </w:r>
      <w:r w:rsidR="004B1BA4" w:rsidRPr="00D00072">
        <w:rPr>
          <w:rFonts w:ascii="Times New Roman" w:eastAsia="Times New Roman" w:hAnsi="Times New Roman" w:cs="Times New Roman"/>
          <w:b/>
          <w:bCs/>
          <w:iCs/>
          <w:kern w:val="0"/>
          <w:lang w:eastAsia="it-IT" w:bidi="ar-SA"/>
        </w:rPr>
        <w:t xml:space="preserve"> tramite il Portale Genitori</w:t>
      </w:r>
      <w:r>
        <w:rPr>
          <w:rFonts w:ascii="Times New Roman" w:eastAsia="Times New Roman" w:hAnsi="Times New Roman" w:cs="Times New Roman"/>
          <w:b/>
          <w:bCs/>
          <w:i/>
          <w:color w:val="002060"/>
          <w:kern w:val="0"/>
          <w:lang w:eastAsia="it-IT" w:bidi="ar-SA"/>
        </w:rPr>
        <w:t>.</w:t>
      </w:r>
    </w:p>
    <w:p w14:paraId="67F6318C" w14:textId="77777777" w:rsidR="000545FC" w:rsidRPr="00B0718B" w:rsidRDefault="000E4634">
      <w:pPr>
        <w:keepNext/>
        <w:widowControl/>
        <w:numPr>
          <w:ilvl w:val="2"/>
          <w:numId w:val="1"/>
        </w:numPr>
        <w:suppressAutoHyphens w:val="0"/>
        <w:spacing w:before="240" w:after="60" w:line="360" w:lineRule="auto"/>
        <w:ind w:left="113"/>
        <w:jc w:val="both"/>
        <w:textAlignment w:val="auto"/>
        <w:outlineLvl w:val="2"/>
        <w:rPr>
          <w:rFonts w:ascii="Times New Roman" w:eastAsia="Times New Roman" w:hAnsi="Times New Roman" w:cs="Times New Roman"/>
          <w:b/>
          <w:bCs/>
          <w:iCs/>
          <w:color w:val="C9211E" w:themeColor="accent6"/>
          <w:kern w:val="0"/>
          <w:sz w:val="28"/>
          <w:szCs w:val="28"/>
          <w:lang w:eastAsia="it-IT" w:bidi="ar-SA"/>
        </w:rPr>
      </w:pPr>
      <w:r w:rsidRPr="00B0718B">
        <w:rPr>
          <w:rFonts w:ascii="Times New Roman" w:eastAsia="Times New Roman" w:hAnsi="Times New Roman" w:cs="Times New Roman"/>
          <w:b/>
          <w:bCs/>
          <w:iCs/>
          <w:color w:val="C9211E" w:themeColor="accent6"/>
          <w:kern w:val="0"/>
          <w:sz w:val="28"/>
          <w:szCs w:val="28"/>
          <w:lang w:eastAsia="it-IT" w:bidi="ar-SA"/>
        </w:rPr>
        <w:t>PAGAMENTO TRAMITE PIATTAFORMA PagoPA</w:t>
      </w:r>
    </w:p>
    <w:p w14:paraId="6AD7BF25" w14:textId="77777777" w:rsidR="000545FC" w:rsidRPr="00D00072" w:rsidRDefault="000E4634">
      <w:pPr>
        <w:widowControl/>
        <w:suppressAutoHyphens w:val="0"/>
        <w:spacing w:line="360" w:lineRule="auto"/>
        <w:jc w:val="both"/>
        <w:textAlignment w:val="auto"/>
        <w:rPr>
          <w:rFonts w:ascii="Times New Roman" w:hAnsi="Times New Roman" w:cs="Times New Roman"/>
        </w:rPr>
      </w:pPr>
      <w:r w:rsidRPr="00D00072">
        <w:rPr>
          <w:rFonts w:ascii="Times New Roman" w:eastAsia="Times New Roman" w:hAnsi="Times New Roman" w:cs="Times New Roman"/>
          <w:kern w:val="0"/>
          <w:lang w:eastAsia="it-IT" w:bidi="ar-SA"/>
        </w:rPr>
        <w:t xml:space="preserve">Sarà possibile effettuare i pagamenti tramite la Piattaforma PagoPA accedendo all’area web dedicata sul Portale Genitori entrando nella sezione </w:t>
      </w:r>
      <w:r w:rsidRPr="00D00072">
        <w:rPr>
          <w:rFonts w:ascii="Times New Roman" w:eastAsia="Times New Roman" w:hAnsi="Times New Roman" w:cs="Times New Roman"/>
          <w:b/>
          <w:kern w:val="0"/>
          <w:lang w:eastAsia="it-IT" w:bidi="ar-SA"/>
        </w:rPr>
        <w:t>Pagamenti &gt; Elenco Pagamenti.</w:t>
      </w:r>
    </w:p>
    <w:p w14:paraId="71CCCEDF" w14:textId="77777777" w:rsidR="000545FC" w:rsidRPr="00D00072" w:rsidRDefault="000E4634">
      <w:pPr>
        <w:widowControl/>
        <w:suppressAutoHyphens w:val="0"/>
        <w:spacing w:line="360" w:lineRule="auto"/>
        <w:jc w:val="both"/>
        <w:textAlignment w:val="auto"/>
        <w:rPr>
          <w:rFonts w:ascii="Times New Roman" w:eastAsia="Times New Roman" w:hAnsi="Times New Roman" w:cs="Times New Roman"/>
          <w:kern w:val="0"/>
          <w:lang w:eastAsia="it-IT" w:bidi="ar-SA"/>
        </w:rPr>
      </w:pPr>
      <w:r w:rsidRPr="00D00072">
        <w:rPr>
          <w:rFonts w:ascii="Times New Roman" w:eastAsia="Times New Roman" w:hAnsi="Times New Roman" w:cs="Times New Roman"/>
          <w:kern w:val="0"/>
          <w:lang w:eastAsia="it-IT" w:bidi="ar-SA"/>
        </w:rPr>
        <w:t>In tale sezione è possibile prendere visione di tutte le fatture emesse con il relativo stato (Pagato/Non Pagato):</w:t>
      </w:r>
    </w:p>
    <w:p w14:paraId="59293885" w14:textId="77777777" w:rsidR="000545FC" w:rsidRDefault="000545FC">
      <w:pPr>
        <w:widowControl/>
        <w:suppressAutoHyphens w:val="0"/>
        <w:spacing w:line="360" w:lineRule="auto"/>
        <w:jc w:val="both"/>
        <w:textAlignment w:val="auto"/>
        <w:rPr>
          <w:rFonts w:ascii="Calibri" w:eastAsia="Times New Roman" w:hAnsi="Calibri" w:cs="Times New Roman"/>
          <w:kern w:val="0"/>
          <w:sz w:val="20"/>
          <w:szCs w:val="20"/>
          <w:lang w:eastAsia="it-IT" w:bidi="ar-SA"/>
        </w:rPr>
      </w:pPr>
    </w:p>
    <w:p w14:paraId="1D6A3BBB" w14:textId="77777777" w:rsidR="000545FC" w:rsidRDefault="000E4634">
      <w:pPr>
        <w:widowControl/>
        <w:suppressAutoHyphens w:val="0"/>
        <w:spacing w:line="360" w:lineRule="auto"/>
        <w:jc w:val="center"/>
        <w:textAlignment w:val="auto"/>
        <w:rPr>
          <w:rFonts w:hint="eastAsia"/>
        </w:rPr>
      </w:pPr>
      <w:r>
        <w:rPr>
          <w:rFonts w:ascii="Calibri" w:eastAsia="Times New Roman" w:hAnsi="Calibri" w:cs="Times New Roman"/>
          <w:noProof/>
          <w:kern w:val="0"/>
          <w:sz w:val="20"/>
          <w:szCs w:val="20"/>
          <w:lang w:eastAsia="it-IT" w:bidi="ar-SA"/>
        </w:rPr>
        <w:lastRenderedPageBreak/>
        <w:drawing>
          <wp:inline distT="0" distB="0" distL="0" distR="0" wp14:anchorId="7C5BE295" wp14:editId="1018FAF0">
            <wp:extent cx="5236210" cy="2371725"/>
            <wp:effectExtent l="0" t="0" r="0" b="0"/>
            <wp:docPr id="3" name="Immagine 17"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7" descr="002"/>
                    <pic:cNvPicPr>
                      <a:picLocks noChangeAspect="1" noChangeArrowheads="1"/>
                    </pic:cNvPicPr>
                  </pic:nvPicPr>
                  <pic:blipFill>
                    <a:blip r:embed="rId8"/>
                    <a:stretch>
                      <a:fillRect/>
                    </a:stretch>
                  </pic:blipFill>
                  <pic:spPr bwMode="auto">
                    <a:xfrm>
                      <a:off x="0" y="0"/>
                      <a:ext cx="5289338" cy="2395789"/>
                    </a:xfrm>
                    <a:prstGeom prst="rect">
                      <a:avLst/>
                    </a:prstGeom>
                  </pic:spPr>
                </pic:pic>
              </a:graphicData>
            </a:graphic>
          </wp:inline>
        </w:drawing>
      </w:r>
    </w:p>
    <w:p w14:paraId="0F82409D" w14:textId="77777777" w:rsidR="000545FC" w:rsidRDefault="000545FC">
      <w:pPr>
        <w:widowControl/>
        <w:suppressAutoHyphens w:val="0"/>
        <w:spacing w:line="360" w:lineRule="auto"/>
        <w:jc w:val="center"/>
        <w:textAlignment w:val="auto"/>
        <w:rPr>
          <w:rFonts w:ascii="Calibri" w:eastAsia="Times New Roman" w:hAnsi="Calibri" w:cs="Times New Roman"/>
          <w:kern w:val="0"/>
          <w:sz w:val="20"/>
          <w:szCs w:val="20"/>
          <w:lang w:eastAsia="it-IT" w:bidi="ar-SA"/>
        </w:rPr>
      </w:pPr>
    </w:p>
    <w:p w14:paraId="12F58C0C" w14:textId="77777777" w:rsidR="000545FC" w:rsidRPr="00B0718B" w:rsidRDefault="000E4634">
      <w:pPr>
        <w:widowControl/>
        <w:suppressAutoHyphens w:val="0"/>
        <w:spacing w:line="360" w:lineRule="auto"/>
        <w:jc w:val="both"/>
        <w:textAlignment w:val="auto"/>
        <w:rPr>
          <w:rFonts w:ascii="Times New Roman" w:hAnsi="Times New Roman" w:cs="Times New Roman"/>
        </w:rPr>
      </w:pPr>
      <w:r w:rsidRPr="00B0718B">
        <w:rPr>
          <w:rFonts w:ascii="Times New Roman" w:eastAsia="Times New Roman" w:hAnsi="Times New Roman" w:cs="Times New Roman"/>
          <w:kern w:val="0"/>
          <w:lang w:eastAsia="it-IT" w:bidi="ar-SA"/>
        </w:rPr>
        <w:t>Per effettuare il pagamento sarà sufficiente cliccare sulla fattura che si desidera pagare, entrando così nella schermata del dettaglio della fattura:</w:t>
      </w:r>
    </w:p>
    <w:p w14:paraId="710A66FF" w14:textId="77777777" w:rsidR="000545FC" w:rsidRPr="00B0718B" w:rsidRDefault="000545FC">
      <w:pPr>
        <w:widowControl/>
        <w:suppressAutoHyphens w:val="0"/>
        <w:spacing w:line="360" w:lineRule="auto"/>
        <w:jc w:val="both"/>
        <w:textAlignment w:val="auto"/>
        <w:rPr>
          <w:rFonts w:ascii="Times New Roman" w:eastAsia="Times New Roman" w:hAnsi="Times New Roman" w:cs="Times New Roman"/>
          <w:kern w:val="0"/>
          <w:lang w:eastAsia="it-IT" w:bidi="ar-SA"/>
        </w:rPr>
      </w:pPr>
    </w:p>
    <w:p w14:paraId="371E3F25" w14:textId="77777777" w:rsidR="000545FC" w:rsidRDefault="000E4634">
      <w:pPr>
        <w:widowControl/>
        <w:suppressAutoHyphens w:val="0"/>
        <w:spacing w:line="360" w:lineRule="auto"/>
        <w:jc w:val="center"/>
        <w:textAlignment w:val="auto"/>
        <w:rPr>
          <w:rFonts w:hint="eastAsia"/>
        </w:rPr>
      </w:pPr>
      <w:r>
        <w:rPr>
          <w:rFonts w:ascii="Abadi" w:eastAsia="Times New Roman" w:hAnsi="Abadi" w:cs="Times New Roman"/>
          <w:noProof/>
          <w:kern w:val="0"/>
          <w:sz w:val="20"/>
          <w:szCs w:val="20"/>
          <w:lang w:eastAsia="it-IT" w:bidi="ar-SA"/>
        </w:rPr>
        <w:drawing>
          <wp:inline distT="0" distB="0" distL="0" distR="0" wp14:anchorId="4C06D467" wp14:editId="721F4621">
            <wp:extent cx="5727065" cy="2419350"/>
            <wp:effectExtent l="0" t="0" r="0" b="0"/>
            <wp:docPr id="4" name="Immagine 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6" descr="Immagine che contiene testo&#10;&#10;Descrizione generata automaticamente"/>
                    <pic:cNvPicPr>
                      <a:picLocks noChangeAspect="1" noChangeArrowheads="1"/>
                    </pic:cNvPicPr>
                  </pic:nvPicPr>
                  <pic:blipFill>
                    <a:blip r:embed="rId9"/>
                    <a:stretch>
                      <a:fillRect/>
                    </a:stretch>
                  </pic:blipFill>
                  <pic:spPr bwMode="auto">
                    <a:xfrm>
                      <a:off x="0" y="0"/>
                      <a:ext cx="5727065" cy="2419350"/>
                    </a:xfrm>
                    <a:prstGeom prst="rect">
                      <a:avLst/>
                    </a:prstGeom>
                  </pic:spPr>
                </pic:pic>
              </a:graphicData>
            </a:graphic>
          </wp:inline>
        </w:drawing>
      </w:r>
    </w:p>
    <w:p w14:paraId="1E6947AF" w14:textId="77777777" w:rsidR="000545FC" w:rsidRDefault="000545FC">
      <w:pPr>
        <w:widowControl/>
        <w:suppressAutoHyphens w:val="0"/>
        <w:spacing w:line="360" w:lineRule="auto"/>
        <w:jc w:val="both"/>
        <w:textAlignment w:val="auto"/>
        <w:rPr>
          <w:rFonts w:ascii="Abadi" w:eastAsia="Times New Roman" w:hAnsi="Abadi" w:cs="Times New Roman"/>
          <w:kern w:val="0"/>
          <w:sz w:val="20"/>
          <w:szCs w:val="20"/>
          <w:lang w:eastAsia="it-IT" w:bidi="ar-SA"/>
        </w:rPr>
      </w:pPr>
    </w:p>
    <w:p w14:paraId="596549A2" w14:textId="77777777" w:rsidR="00DD5809" w:rsidRDefault="00DD5809">
      <w:pPr>
        <w:widowControl/>
        <w:suppressAutoHyphens w:val="0"/>
        <w:spacing w:line="360" w:lineRule="auto"/>
        <w:jc w:val="both"/>
        <w:textAlignment w:val="auto"/>
        <w:rPr>
          <w:rFonts w:ascii="Times New Roman" w:eastAsia="Times New Roman" w:hAnsi="Times New Roman" w:cs="Times New Roman"/>
          <w:kern w:val="0"/>
          <w:lang w:eastAsia="it-IT" w:bidi="ar-SA"/>
        </w:rPr>
      </w:pPr>
    </w:p>
    <w:p w14:paraId="47EFC4DD" w14:textId="1DC6A70B" w:rsidR="000545FC" w:rsidRPr="00B0718B" w:rsidRDefault="000E4634">
      <w:pPr>
        <w:widowControl/>
        <w:suppressAutoHyphens w:val="0"/>
        <w:spacing w:line="360" w:lineRule="auto"/>
        <w:jc w:val="both"/>
        <w:textAlignment w:val="auto"/>
        <w:rPr>
          <w:rFonts w:ascii="Times New Roman" w:hAnsi="Times New Roman" w:cs="Times New Roman"/>
        </w:rPr>
      </w:pPr>
      <w:r w:rsidRPr="00B0718B">
        <w:rPr>
          <w:rFonts w:ascii="Times New Roman" w:eastAsia="Times New Roman" w:hAnsi="Times New Roman" w:cs="Times New Roman"/>
          <w:kern w:val="0"/>
          <w:lang w:eastAsia="it-IT" w:bidi="ar-SA"/>
        </w:rPr>
        <w:t xml:space="preserve">Per pagare online premere su “PAGAMENTO ON-LINE”. A questo punto potrete decidere se procedere al </w:t>
      </w:r>
      <w:r w:rsidRPr="00B0718B">
        <w:rPr>
          <w:rFonts w:ascii="Times New Roman" w:eastAsia="Times New Roman" w:hAnsi="Times New Roman" w:cs="Times New Roman"/>
          <w:b/>
          <w:bCs/>
          <w:i/>
          <w:iCs/>
          <w:kern w:val="0"/>
          <w:lang w:eastAsia="it-IT" w:bidi="ar-SA"/>
        </w:rPr>
        <w:t>Pagamento on-line</w:t>
      </w:r>
      <w:r w:rsidRPr="00B0718B">
        <w:rPr>
          <w:rFonts w:ascii="Times New Roman" w:eastAsia="Times New Roman" w:hAnsi="Times New Roman" w:cs="Times New Roman"/>
          <w:kern w:val="0"/>
          <w:lang w:eastAsia="it-IT" w:bidi="ar-SA"/>
        </w:rPr>
        <w:t xml:space="preserve"> (i metodi messi a disposizione da pagoPA come carte di credito/internet banking) o se invece generare un </w:t>
      </w:r>
      <w:r w:rsidRPr="00B0718B">
        <w:rPr>
          <w:rFonts w:ascii="Times New Roman" w:eastAsia="Times New Roman" w:hAnsi="Times New Roman" w:cs="Times New Roman"/>
          <w:b/>
          <w:bCs/>
          <w:i/>
          <w:iCs/>
          <w:kern w:val="0"/>
          <w:lang w:eastAsia="it-IT" w:bidi="ar-SA"/>
        </w:rPr>
        <w:t>Avviso di Pagamento</w:t>
      </w:r>
      <w:r w:rsidRPr="00B0718B">
        <w:rPr>
          <w:rFonts w:ascii="Times New Roman" w:eastAsia="Times New Roman" w:hAnsi="Times New Roman" w:cs="Times New Roman"/>
          <w:kern w:val="0"/>
          <w:lang w:eastAsia="it-IT" w:bidi="ar-SA"/>
        </w:rPr>
        <w:t>, da poter pagare successivamente attraverso i canali abilitati sul territorio:</w:t>
      </w:r>
    </w:p>
    <w:p w14:paraId="54602647" w14:textId="77777777" w:rsidR="000545FC" w:rsidRPr="00B0718B" w:rsidRDefault="000545FC">
      <w:pPr>
        <w:widowControl/>
        <w:suppressAutoHyphens w:val="0"/>
        <w:spacing w:line="360" w:lineRule="auto"/>
        <w:jc w:val="both"/>
        <w:textAlignment w:val="auto"/>
        <w:rPr>
          <w:rFonts w:ascii="Times New Roman" w:eastAsia="Times New Roman" w:hAnsi="Times New Roman" w:cs="Times New Roman"/>
          <w:kern w:val="0"/>
          <w:lang w:eastAsia="it-IT" w:bidi="ar-SA"/>
        </w:rPr>
      </w:pPr>
    </w:p>
    <w:p w14:paraId="07A96363" w14:textId="77777777" w:rsidR="000545FC" w:rsidRPr="00B0718B" w:rsidRDefault="000E4634">
      <w:pPr>
        <w:widowControl/>
        <w:suppressAutoHyphens w:val="0"/>
        <w:spacing w:line="360" w:lineRule="auto"/>
        <w:jc w:val="center"/>
        <w:textAlignment w:val="auto"/>
        <w:rPr>
          <w:rFonts w:ascii="Times New Roman" w:hAnsi="Times New Roman" w:cs="Times New Roman"/>
        </w:rPr>
      </w:pPr>
      <w:r w:rsidRPr="00B0718B">
        <w:rPr>
          <w:rFonts w:ascii="Times New Roman" w:eastAsia="Times New Roman" w:hAnsi="Times New Roman" w:cs="Times New Roman"/>
          <w:noProof/>
          <w:kern w:val="0"/>
          <w:lang w:eastAsia="it-IT" w:bidi="ar-SA"/>
        </w:rPr>
        <w:lastRenderedPageBreak/>
        <w:drawing>
          <wp:inline distT="0" distB="0" distL="0" distR="0" wp14:anchorId="10ABDC4A" wp14:editId="0D670AE9">
            <wp:extent cx="4022090" cy="2095500"/>
            <wp:effectExtent l="0" t="0" r="0" b="0"/>
            <wp:docPr id="5"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27"/>
                    <pic:cNvPicPr>
                      <a:picLocks noChangeAspect="1" noChangeArrowheads="1"/>
                    </pic:cNvPicPr>
                  </pic:nvPicPr>
                  <pic:blipFill>
                    <a:blip r:embed="rId10"/>
                    <a:stretch>
                      <a:fillRect/>
                    </a:stretch>
                  </pic:blipFill>
                  <pic:spPr bwMode="auto">
                    <a:xfrm>
                      <a:off x="0" y="0"/>
                      <a:ext cx="4022090" cy="2095500"/>
                    </a:xfrm>
                    <a:prstGeom prst="rect">
                      <a:avLst/>
                    </a:prstGeom>
                  </pic:spPr>
                </pic:pic>
              </a:graphicData>
            </a:graphic>
          </wp:inline>
        </w:drawing>
      </w:r>
    </w:p>
    <w:p w14:paraId="08568E88" w14:textId="77777777" w:rsidR="000545FC" w:rsidRPr="00B0718B" w:rsidRDefault="000545FC">
      <w:pPr>
        <w:widowControl/>
        <w:suppressAutoHyphens w:val="0"/>
        <w:spacing w:line="360" w:lineRule="auto"/>
        <w:jc w:val="both"/>
        <w:textAlignment w:val="auto"/>
        <w:rPr>
          <w:rFonts w:ascii="Times New Roman" w:eastAsia="Times New Roman" w:hAnsi="Times New Roman" w:cs="Times New Roman"/>
          <w:b/>
          <w:bCs/>
          <w:kern w:val="0"/>
          <w:lang w:eastAsia="it-IT" w:bidi="ar-SA"/>
        </w:rPr>
      </w:pPr>
    </w:p>
    <w:p w14:paraId="7BA6A868" w14:textId="77777777" w:rsidR="000545FC" w:rsidRPr="00B0718B" w:rsidRDefault="000E4634">
      <w:pPr>
        <w:widowControl/>
        <w:suppressAutoHyphens w:val="0"/>
        <w:spacing w:line="360" w:lineRule="auto"/>
        <w:jc w:val="both"/>
        <w:textAlignment w:val="auto"/>
        <w:rPr>
          <w:rFonts w:ascii="Times New Roman" w:eastAsia="Times New Roman" w:hAnsi="Times New Roman" w:cs="Times New Roman"/>
          <w:b/>
          <w:bCs/>
          <w:kern w:val="0"/>
          <w:lang w:eastAsia="it-IT" w:bidi="ar-SA"/>
        </w:rPr>
      </w:pPr>
      <w:r w:rsidRPr="004229F8">
        <w:rPr>
          <w:rFonts w:ascii="Times New Roman" w:eastAsia="Times New Roman" w:hAnsi="Times New Roman" w:cs="Times New Roman"/>
          <w:b/>
          <w:bCs/>
          <w:kern w:val="0"/>
          <w:lang w:eastAsia="it-IT" w:bidi="ar-SA"/>
        </w:rPr>
        <w:t>Dati obbligatori per proseguire con il pagamento:</w:t>
      </w:r>
    </w:p>
    <w:p w14:paraId="4397960B" w14:textId="77777777" w:rsidR="000545FC" w:rsidRPr="00B0718B" w:rsidRDefault="000E4634">
      <w:pPr>
        <w:widowControl/>
        <w:suppressAutoHyphens w:val="0"/>
        <w:spacing w:line="360" w:lineRule="auto"/>
        <w:jc w:val="both"/>
        <w:textAlignment w:val="auto"/>
        <w:rPr>
          <w:rFonts w:ascii="Times New Roman" w:eastAsia="Times New Roman" w:hAnsi="Times New Roman" w:cs="Times New Roman"/>
          <w:kern w:val="0"/>
          <w:lang w:eastAsia="it-IT" w:bidi="ar-SA"/>
        </w:rPr>
      </w:pPr>
      <w:r w:rsidRPr="00B0718B">
        <w:rPr>
          <w:rFonts w:ascii="Times New Roman" w:eastAsia="Times New Roman" w:hAnsi="Times New Roman" w:cs="Times New Roman"/>
          <w:kern w:val="0"/>
          <w:lang w:eastAsia="it-IT" w:bidi="ar-SA"/>
        </w:rPr>
        <w:t>Per poter proseguire con la ricarica, il sistema verifica inoltre che siano presenti i seguenti dati nel portale:</w:t>
      </w:r>
    </w:p>
    <w:p w14:paraId="2963EC01" w14:textId="77777777" w:rsidR="000545FC" w:rsidRPr="00B0718B" w:rsidRDefault="000E4634">
      <w:pPr>
        <w:widowControl/>
        <w:numPr>
          <w:ilvl w:val="0"/>
          <w:numId w:val="4"/>
        </w:numPr>
        <w:suppressAutoHyphens w:val="0"/>
        <w:spacing w:line="360" w:lineRule="auto"/>
        <w:jc w:val="both"/>
        <w:textAlignment w:val="auto"/>
        <w:rPr>
          <w:rFonts w:ascii="Times New Roman" w:hAnsi="Times New Roman" w:cs="Times New Roman"/>
        </w:rPr>
      </w:pPr>
      <w:r w:rsidRPr="00B0718B">
        <w:rPr>
          <w:rFonts w:ascii="Times New Roman" w:eastAsia="Times New Roman" w:hAnsi="Times New Roman" w:cs="Times New Roman"/>
          <w:b/>
          <w:bCs/>
          <w:kern w:val="0"/>
          <w:lang w:eastAsia="it-IT" w:bidi="ar-SA"/>
        </w:rPr>
        <w:t>Indirizzo e-mail</w:t>
      </w:r>
    </w:p>
    <w:p w14:paraId="7961AB31" w14:textId="77777777" w:rsidR="000545FC" w:rsidRPr="00B0718B" w:rsidRDefault="000E4634">
      <w:pPr>
        <w:widowControl/>
        <w:numPr>
          <w:ilvl w:val="0"/>
          <w:numId w:val="4"/>
        </w:numPr>
        <w:suppressAutoHyphens w:val="0"/>
        <w:spacing w:line="360" w:lineRule="auto"/>
        <w:jc w:val="both"/>
        <w:textAlignment w:val="auto"/>
        <w:rPr>
          <w:rFonts w:ascii="Times New Roman" w:hAnsi="Times New Roman" w:cs="Times New Roman"/>
        </w:rPr>
      </w:pPr>
      <w:r w:rsidRPr="00B0718B">
        <w:rPr>
          <w:rFonts w:ascii="Times New Roman" w:eastAsia="Times New Roman" w:hAnsi="Times New Roman" w:cs="Times New Roman"/>
          <w:b/>
          <w:bCs/>
          <w:kern w:val="0"/>
          <w:lang w:eastAsia="it-IT" w:bidi="ar-SA"/>
        </w:rPr>
        <w:t>Codice Fiscale</w:t>
      </w:r>
      <w:r w:rsidRPr="00B0718B">
        <w:rPr>
          <w:rFonts w:ascii="Times New Roman" w:eastAsia="Times New Roman" w:hAnsi="Times New Roman" w:cs="Times New Roman"/>
          <w:kern w:val="0"/>
          <w:lang w:eastAsia="it-IT" w:bidi="ar-SA"/>
        </w:rPr>
        <w:t xml:space="preserve"> dell’</w:t>
      </w:r>
      <w:r w:rsidRPr="00B0718B">
        <w:rPr>
          <w:rFonts w:ascii="Times New Roman" w:eastAsia="Times New Roman" w:hAnsi="Times New Roman" w:cs="Times New Roman"/>
          <w:b/>
          <w:bCs/>
          <w:kern w:val="0"/>
          <w:lang w:eastAsia="it-IT" w:bidi="ar-SA"/>
        </w:rPr>
        <w:t>utente</w:t>
      </w:r>
    </w:p>
    <w:p w14:paraId="32F165EC" w14:textId="77777777" w:rsidR="000545FC" w:rsidRPr="00B0718B" w:rsidRDefault="000E4634">
      <w:pPr>
        <w:widowControl/>
        <w:numPr>
          <w:ilvl w:val="0"/>
          <w:numId w:val="4"/>
        </w:numPr>
        <w:suppressAutoHyphens w:val="0"/>
        <w:spacing w:line="360" w:lineRule="auto"/>
        <w:jc w:val="both"/>
        <w:textAlignment w:val="auto"/>
        <w:rPr>
          <w:rFonts w:ascii="Times New Roman" w:hAnsi="Times New Roman" w:cs="Times New Roman"/>
        </w:rPr>
      </w:pPr>
      <w:r w:rsidRPr="00B0718B">
        <w:rPr>
          <w:rFonts w:ascii="Times New Roman" w:eastAsia="Times New Roman" w:hAnsi="Times New Roman" w:cs="Times New Roman"/>
          <w:b/>
          <w:bCs/>
          <w:kern w:val="0"/>
          <w:lang w:eastAsia="it-IT" w:bidi="ar-SA"/>
        </w:rPr>
        <w:t>Codice Fiscale</w:t>
      </w:r>
      <w:r w:rsidRPr="00B0718B">
        <w:rPr>
          <w:rFonts w:ascii="Times New Roman" w:eastAsia="Times New Roman" w:hAnsi="Times New Roman" w:cs="Times New Roman"/>
          <w:kern w:val="0"/>
          <w:lang w:eastAsia="it-IT" w:bidi="ar-SA"/>
        </w:rPr>
        <w:t xml:space="preserve"> del </w:t>
      </w:r>
      <w:r w:rsidRPr="00B0718B">
        <w:rPr>
          <w:rFonts w:ascii="Times New Roman" w:eastAsia="Times New Roman" w:hAnsi="Times New Roman" w:cs="Times New Roman"/>
          <w:b/>
          <w:bCs/>
          <w:kern w:val="0"/>
          <w:lang w:eastAsia="it-IT" w:bidi="ar-SA"/>
        </w:rPr>
        <w:t>Genitore</w:t>
      </w:r>
      <w:r w:rsidRPr="00B0718B">
        <w:rPr>
          <w:rFonts w:ascii="Times New Roman" w:eastAsia="Times New Roman" w:hAnsi="Times New Roman" w:cs="Times New Roman"/>
          <w:kern w:val="0"/>
          <w:lang w:eastAsia="it-IT" w:bidi="ar-SA"/>
        </w:rPr>
        <w:t xml:space="preserve"> associato all’utente</w:t>
      </w:r>
    </w:p>
    <w:p w14:paraId="71DFD098" w14:textId="77777777" w:rsidR="000545FC" w:rsidRPr="00B0718B" w:rsidRDefault="000545FC">
      <w:pPr>
        <w:widowControl/>
        <w:suppressAutoHyphens w:val="0"/>
        <w:spacing w:line="360" w:lineRule="auto"/>
        <w:jc w:val="both"/>
        <w:textAlignment w:val="auto"/>
        <w:rPr>
          <w:rFonts w:ascii="Times New Roman" w:eastAsia="Times New Roman" w:hAnsi="Times New Roman" w:cs="Times New Roman"/>
          <w:bCs/>
          <w:kern w:val="0"/>
          <w:lang w:eastAsia="it-IT" w:bidi="ar-SA"/>
        </w:rPr>
      </w:pPr>
    </w:p>
    <w:p w14:paraId="19FF526F" w14:textId="2134363A" w:rsidR="000545FC" w:rsidRPr="004229F8" w:rsidRDefault="000E4634">
      <w:pPr>
        <w:widowControl/>
        <w:suppressAutoHyphens w:val="0"/>
        <w:spacing w:line="360" w:lineRule="auto"/>
        <w:jc w:val="both"/>
        <w:textAlignment w:val="auto"/>
        <w:rPr>
          <w:rFonts w:ascii="Times New Roman" w:hAnsi="Times New Roman" w:cs="Times New Roman"/>
        </w:rPr>
      </w:pPr>
      <w:r w:rsidRPr="00B0718B">
        <w:rPr>
          <w:rFonts w:ascii="Times New Roman" w:eastAsia="Times New Roman" w:hAnsi="Times New Roman" w:cs="Times New Roman"/>
          <w:kern w:val="0"/>
          <w:lang w:eastAsia="it-IT" w:bidi="ar-SA"/>
        </w:rPr>
        <w:t xml:space="preserve">Qualora uno o più dati fossero mancanti, il portale permette di inserirli premendo il tasto </w:t>
      </w:r>
      <w:r w:rsidRPr="00B0718B">
        <w:rPr>
          <w:rFonts w:ascii="Times New Roman" w:eastAsia="Times New Roman" w:hAnsi="Times New Roman" w:cs="Times New Roman"/>
          <w:b/>
          <w:kern w:val="0"/>
          <w:lang w:eastAsia="it-IT" w:bidi="ar-SA"/>
        </w:rPr>
        <w:t>Clicca qui</w:t>
      </w:r>
      <w:r w:rsidRPr="00B0718B">
        <w:rPr>
          <w:rFonts w:ascii="Times New Roman" w:eastAsia="Times New Roman" w:hAnsi="Times New Roman" w:cs="Times New Roman"/>
          <w:kern w:val="0"/>
          <w:lang w:eastAsia="it-IT" w:bidi="ar-SA"/>
        </w:rPr>
        <w:t xml:space="preserve"> in corrispondenza dell’avviso di “Attenzione”.</w:t>
      </w:r>
    </w:p>
    <w:p w14:paraId="730A1D53" w14:textId="77777777" w:rsidR="000545FC" w:rsidRPr="00B0718B" w:rsidRDefault="000E4634">
      <w:pPr>
        <w:widowControl/>
        <w:suppressAutoHyphens w:val="0"/>
        <w:spacing w:line="360" w:lineRule="auto"/>
        <w:jc w:val="both"/>
        <w:textAlignment w:val="auto"/>
        <w:rPr>
          <w:rFonts w:ascii="Times New Roman" w:hAnsi="Times New Roman" w:cs="Times New Roman"/>
        </w:rPr>
      </w:pPr>
      <w:r w:rsidRPr="00B0718B">
        <w:rPr>
          <w:rFonts w:ascii="Times New Roman" w:eastAsia="Times New Roman" w:hAnsi="Times New Roman" w:cs="Times New Roman"/>
          <w:kern w:val="0"/>
          <w:lang w:eastAsia="it-IT" w:bidi="ar-SA"/>
        </w:rPr>
        <w:t xml:space="preserve">Una volta inseriti i dati mancanti, è necessario ripetere la procedura di ricarica accedendo alla sezione </w:t>
      </w:r>
      <w:r w:rsidRPr="00B0718B">
        <w:rPr>
          <w:rFonts w:ascii="Times New Roman" w:eastAsia="Times New Roman" w:hAnsi="Times New Roman" w:cs="Times New Roman"/>
          <w:b/>
          <w:kern w:val="0"/>
          <w:lang w:eastAsia="it-IT" w:bidi="ar-SA"/>
        </w:rPr>
        <w:t>Pagamenti &gt; Elenco pagamenti.</w:t>
      </w:r>
    </w:p>
    <w:p w14:paraId="6613F169" w14:textId="77777777" w:rsidR="000545FC" w:rsidRPr="00B0718B" w:rsidRDefault="000545FC">
      <w:pPr>
        <w:widowControl/>
        <w:suppressAutoHyphens w:val="0"/>
        <w:spacing w:line="360" w:lineRule="auto"/>
        <w:jc w:val="both"/>
        <w:textAlignment w:val="auto"/>
        <w:rPr>
          <w:rFonts w:ascii="Times New Roman" w:eastAsia="Times New Roman" w:hAnsi="Times New Roman" w:cs="Times New Roman"/>
          <w:b/>
          <w:kern w:val="0"/>
          <w:lang w:eastAsia="it-IT" w:bidi="ar-SA"/>
        </w:rPr>
      </w:pPr>
    </w:p>
    <w:p w14:paraId="26213784" w14:textId="77777777" w:rsidR="000545FC" w:rsidRPr="004229F8" w:rsidRDefault="000E4634">
      <w:pPr>
        <w:widowControl/>
        <w:numPr>
          <w:ilvl w:val="0"/>
          <w:numId w:val="5"/>
        </w:numPr>
        <w:suppressAutoHyphens w:val="0"/>
        <w:spacing w:line="360" w:lineRule="auto"/>
        <w:jc w:val="both"/>
        <w:textAlignment w:val="auto"/>
        <w:rPr>
          <w:rFonts w:ascii="Times New Roman" w:eastAsia="Times New Roman" w:hAnsi="Times New Roman" w:cs="Times New Roman"/>
          <w:b/>
          <w:bCs/>
          <w:i/>
          <w:iCs/>
          <w:color w:val="000000" w:themeColor="text1"/>
          <w:kern w:val="0"/>
          <w:lang w:eastAsia="it-IT" w:bidi="ar-SA"/>
        </w:rPr>
      </w:pPr>
      <w:r w:rsidRPr="004229F8">
        <w:rPr>
          <w:rFonts w:ascii="Times New Roman" w:eastAsia="Times New Roman" w:hAnsi="Times New Roman" w:cs="Times New Roman"/>
          <w:b/>
          <w:bCs/>
          <w:i/>
          <w:iCs/>
          <w:color w:val="000000" w:themeColor="text1"/>
          <w:kern w:val="0"/>
          <w:lang w:eastAsia="it-IT" w:bidi="ar-SA"/>
        </w:rPr>
        <w:t>Scelta Pagamento Online</w:t>
      </w:r>
    </w:p>
    <w:p w14:paraId="635B8BC8" w14:textId="77777777" w:rsidR="000545FC" w:rsidRPr="00B0718B" w:rsidRDefault="000E4634">
      <w:pPr>
        <w:widowControl/>
        <w:suppressAutoHyphens w:val="0"/>
        <w:spacing w:line="360" w:lineRule="auto"/>
        <w:ind w:left="720"/>
        <w:jc w:val="both"/>
        <w:textAlignment w:val="auto"/>
        <w:rPr>
          <w:rFonts w:ascii="Times New Roman" w:hAnsi="Times New Roman" w:cs="Times New Roman"/>
        </w:rPr>
      </w:pPr>
      <w:r w:rsidRPr="00B0718B">
        <w:rPr>
          <w:rFonts w:ascii="Times New Roman" w:eastAsia="Times New Roman" w:hAnsi="Times New Roman" w:cs="Times New Roman"/>
          <w:kern w:val="0"/>
          <w:lang w:eastAsia="it-IT" w:bidi="ar-SA"/>
        </w:rPr>
        <w:t xml:space="preserve">Se viene scelta la modalità di Pagamento Online, il Portale Genitori si collegherà alla Piattaforma PagoPA alla quale dovrete accedere secondo le modalità indicate; è necessario </w:t>
      </w:r>
      <w:r w:rsidRPr="00B0718B">
        <w:rPr>
          <w:rFonts w:ascii="Times New Roman" w:eastAsia="Times New Roman" w:hAnsi="Times New Roman" w:cs="Times New Roman"/>
          <w:b/>
          <w:bCs/>
          <w:i/>
          <w:kern w:val="0"/>
          <w:u w:val="single"/>
          <w:lang w:eastAsia="it-IT" w:bidi="ar-SA"/>
        </w:rPr>
        <w:t>non chiudere il vostro Browser fino a quando non avrete terminato le operazioni di ricarica e non sarete rimandati al sito del Portale Genitori</w:t>
      </w:r>
      <w:r w:rsidRPr="00B0718B">
        <w:rPr>
          <w:rFonts w:ascii="Times New Roman" w:eastAsia="Times New Roman" w:hAnsi="Times New Roman" w:cs="Times New Roman"/>
          <w:kern w:val="0"/>
          <w:lang w:eastAsia="it-IT" w:bidi="ar-SA"/>
        </w:rPr>
        <w:t>. Solo quando si ritornerà sulla pagina del Portale Genitori si potrà ritenere conclusa l’operazione.</w:t>
      </w:r>
    </w:p>
    <w:p w14:paraId="4A0E66C6" w14:textId="77777777" w:rsidR="000545FC" w:rsidRPr="00B0718B" w:rsidRDefault="000545FC">
      <w:pPr>
        <w:widowControl/>
        <w:suppressAutoHyphens w:val="0"/>
        <w:spacing w:line="360" w:lineRule="auto"/>
        <w:ind w:firstLine="48"/>
        <w:jc w:val="both"/>
        <w:textAlignment w:val="auto"/>
        <w:rPr>
          <w:rFonts w:ascii="Times New Roman" w:eastAsia="Times New Roman" w:hAnsi="Times New Roman" w:cs="Times New Roman"/>
          <w:kern w:val="0"/>
          <w:lang w:eastAsia="it-IT" w:bidi="ar-SA"/>
        </w:rPr>
      </w:pPr>
    </w:p>
    <w:p w14:paraId="2589A215" w14:textId="77777777" w:rsidR="000545FC" w:rsidRPr="004229F8" w:rsidRDefault="000E4634">
      <w:pPr>
        <w:widowControl/>
        <w:numPr>
          <w:ilvl w:val="0"/>
          <w:numId w:val="5"/>
        </w:numPr>
        <w:suppressAutoHyphens w:val="0"/>
        <w:spacing w:line="360" w:lineRule="auto"/>
        <w:jc w:val="both"/>
        <w:textAlignment w:val="auto"/>
        <w:rPr>
          <w:rFonts w:ascii="Times New Roman" w:eastAsia="Times New Roman" w:hAnsi="Times New Roman" w:cs="Times New Roman"/>
          <w:b/>
          <w:bCs/>
          <w:i/>
          <w:iCs/>
          <w:color w:val="000000" w:themeColor="text1"/>
          <w:kern w:val="0"/>
          <w:lang w:eastAsia="it-IT" w:bidi="ar-SA"/>
        </w:rPr>
      </w:pPr>
      <w:r w:rsidRPr="004229F8">
        <w:rPr>
          <w:rFonts w:ascii="Times New Roman" w:eastAsia="Times New Roman" w:hAnsi="Times New Roman" w:cs="Times New Roman"/>
          <w:b/>
          <w:bCs/>
          <w:i/>
          <w:iCs/>
          <w:color w:val="000000" w:themeColor="text1"/>
          <w:kern w:val="0"/>
          <w:lang w:eastAsia="it-IT" w:bidi="ar-SA"/>
        </w:rPr>
        <w:t>Scelta Generazione Avviso di pagamento (IUV)</w:t>
      </w:r>
    </w:p>
    <w:p w14:paraId="2C1BC58A" w14:textId="77777777" w:rsidR="000545FC" w:rsidRPr="00B0718B" w:rsidRDefault="000E4634">
      <w:pPr>
        <w:widowControl/>
        <w:suppressAutoHyphens w:val="0"/>
        <w:spacing w:line="360" w:lineRule="auto"/>
        <w:ind w:left="720"/>
        <w:jc w:val="both"/>
        <w:textAlignment w:val="auto"/>
        <w:rPr>
          <w:rFonts w:ascii="Times New Roman" w:hAnsi="Times New Roman" w:cs="Times New Roman"/>
        </w:rPr>
      </w:pPr>
      <w:r w:rsidRPr="00B0718B">
        <w:rPr>
          <w:rFonts w:ascii="Times New Roman" w:eastAsia="Times New Roman" w:hAnsi="Times New Roman" w:cs="Times New Roman"/>
          <w:kern w:val="0"/>
          <w:lang w:eastAsia="it-IT" w:bidi="ar-SA"/>
        </w:rPr>
        <w:t>Se viene scelta la modalità “Generazione Avviso di pagamento”, il sistema riporta il riepilogo dei dati della ricarica. Premere il tasto “</w:t>
      </w:r>
      <w:r w:rsidRPr="00B0718B">
        <w:rPr>
          <w:rFonts w:ascii="Times New Roman" w:eastAsia="Times New Roman" w:hAnsi="Times New Roman" w:cs="Times New Roman"/>
          <w:b/>
          <w:bCs/>
          <w:kern w:val="0"/>
          <w:lang w:eastAsia="it-IT" w:bidi="ar-SA"/>
        </w:rPr>
        <w:t>Genera Avviso di pagamento</w:t>
      </w:r>
      <w:r w:rsidRPr="00B0718B">
        <w:rPr>
          <w:rFonts w:ascii="Times New Roman" w:eastAsia="Times New Roman" w:hAnsi="Times New Roman" w:cs="Times New Roman"/>
          <w:kern w:val="0"/>
          <w:lang w:eastAsia="it-IT" w:bidi="ar-SA"/>
        </w:rPr>
        <w:t>” per proseguire.</w:t>
      </w:r>
    </w:p>
    <w:p w14:paraId="407604AB" w14:textId="3CDDE2D9" w:rsidR="000545FC" w:rsidRPr="00B0718B" w:rsidRDefault="000E4634">
      <w:pPr>
        <w:widowControl/>
        <w:suppressAutoHyphens w:val="0"/>
        <w:spacing w:line="360" w:lineRule="auto"/>
        <w:ind w:left="720"/>
        <w:jc w:val="both"/>
        <w:textAlignment w:val="auto"/>
        <w:rPr>
          <w:rFonts w:ascii="Times New Roman" w:hAnsi="Times New Roman" w:cs="Times New Roman"/>
        </w:rPr>
      </w:pPr>
      <w:r w:rsidRPr="00B0718B">
        <w:rPr>
          <w:rFonts w:ascii="Times New Roman" w:eastAsia="Times New Roman" w:hAnsi="Times New Roman" w:cs="Times New Roman"/>
          <w:kern w:val="0"/>
          <w:lang w:eastAsia="it-IT" w:bidi="ar-SA"/>
        </w:rPr>
        <w:t xml:space="preserve">Una volta generato l’avviso di pagamento (IUV), è possibile decidere </w:t>
      </w:r>
      <w:r w:rsidRPr="00B0718B">
        <w:rPr>
          <w:rFonts w:ascii="Times New Roman" w:eastAsia="Times New Roman" w:hAnsi="Times New Roman" w:cs="Times New Roman"/>
          <w:b/>
          <w:bCs/>
          <w:kern w:val="0"/>
          <w:lang w:eastAsia="it-IT" w:bidi="ar-SA"/>
        </w:rPr>
        <w:t>di pagarlo online, stamparlo o eventualmente eliminarlo</w:t>
      </w:r>
      <w:r w:rsidRPr="00B0718B">
        <w:rPr>
          <w:rFonts w:ascii="Times New Roman" w:eastAsia="Times New Roman" w:hAnsi="Times New Roman" w:cs="Times New Roman"/>
          <w:kern w:val="0"/>
          <w:lang w:eastAsia="it-IT" w:bidi="ar-SA"/>
        </w:rPr>
        <w:t xml:space="preserve"> tramite i tasti indica</w:t>
      </w:r>
      <w:r w:rsidR="000710F0" w:rsidRPr="00B0718B">
        <w:rPr>
          <w:rFonts w:ascii="Times New Roman" w:eastAsia="Times New Roman" w:hAnsi="Times New Roman" w:cs="Times New Roman"/>
          <w:kern w:val="0"/>
          <w:lang w:eastAsia="it-IT" w:bidi="ar-SA"/>
        </w:rPr>
        <w:t>t</w:t>
      </w:r>
      <w:r w:rsidRPr="00B0718B">
        <w:rPr>
          <w:rFonts w:ascii="Times New Roman" w:eastAsia="Times New Roman" w:hAnsi="Times New Roman" w:cs="Times New Roman"/>
          <w:kern w:val="0"/>
          <w:lang w:eastAsia="it-IT" w:bidi="ar-SA"/>
        </w:rPr>
        <w:t>i sul portale.</w:t>
      </w:r>
    </w:p>
    <w:p w14:paraId="0A9DDD2E" w14:textId="77777777" w:rsidR="000545FC" w:rsidRPr="00B0718B" w:rsidRDefault="000545FC">
      <w:pPr>
        <w:widowControl/>
        <w:suppressAutoHyphens w:val="0"/>
        <w:spacing w:line="360" w:lineRule="auto"/>
        <w:jc w:val="both"/>
        <w:textAlignment w:val="auto"/>
        <w:rPr>
          <w:rFonts w:ascii="Times New Roman" w:eastAsia="Times New Roman" w:hAnsi="Times New Roman" w:cs="Times New Roman"/>
          <w:i/>
          <w:color w:val="5B9BD5"/>
          <w:kern w:val="0"/>
          <w:lang w:eastAsia="it-IT" w:bidi="ar-SA"/>
        </w:rPr>
      </w:pPr>
    </w:p>
    <w:p w14:paraId="653AE502" w14:textId="309A907E" w:rsidR="000545FC" w:rsidRPr="00B0718B" w:rsidRDefault="000E4634">
      <w:pPr>
        <w:widowControl/>
        <w:suppressAutoHyphens w:val="0"/>
        <w:spacing w:line="360" w:lineRule="auto"/>
        <w:jc w:val="both"/>
        <w:textAlignment w:val="auto"/>
        <w:rPr>
          <w:rFonts w:ascii="Times New Roman" w:eastAsia="Times New Roman" w:hAnsi="Times New Roman" w:cs="Times New Roman"/>
          <w:kern w:val="0"/>
          <w:lang w:eastAsia="it-IT" w:bidi="ar-SA"/>
        </w:rPr>
      </w:pPr>
      <w:r w:rsidRPr="00B0718B">
        <w:rPr>
          <w:rFonts w:ascii="Times New Roman" w:eastAsia="Times New Roman" w:hAnsi="Times New Roman" w:cs="Times New Roman"/>
          <w:kern w:val="0"/>
          <w:lang w:eastAsia="it-IT" w:bidi="ar-SA"/>
        </w:rPr>
        <w:lastRenderedPageBreak/>
        <w:t xml:space="preserve">Si informa inoltre l’utenza, che è possibile effettuare il pagamento della fattura emessa tramite Piattaforma PagoPA direttamente dall’applicazione </w:t>
      </w:r>
      <w:proofErr w:type="spellStart"/>
      <w:r w:rsidRPr="00B0718B">
        <w:rPr>
          <w:rFonts w:ascii="Times New Roman" w:eastAsia="Times New Roman" w:hAnsi="Times New Roman" w:cs="Times New Roman"/>
          <w:kern w:val="0"/>
          <w:lang w:eastAsia="it-IT" w:bidi="ar-SA"/>
        </w:rPr>
        <w:t>ComunicApp</w:t>
      </w:r>
      <w:proofErr w:type="spellEnd"/>
      <w:r w:rsidRPr="00B0718B">
        <w:rPr>
          <w:rFonts w:ascii="Times New Roman" w:eastAsia="Times New Roman" w:hAnsi="Times New Roman" w:cs="Times New Roman"/>
          <w:kern w:val="0"/>
          <w:lang w:eastAsia="it-IT" w:bidi="ar-SA"/>
        </w:rPr>
        <w:t xml:space="preserve"> su smartphone e tablet. Per effettuare il pagamento, infatti, basterà:</w:t>
      </w:r>
    </w:p>
    <w:p w14:paraId="1F705984" w14:textId="77777777" w:rsidR="000545FC" w:rsidRPr="00B0718B" w:rsidRDefault="000E4634">
      <w:pPr>
        <w:widowControl/>
        <w:numPr>
          <w:ilvl w:val="0"/>
          <w:numId w:val="6"/>
        </w:numPr>
        <w:suppressAutoHyphens w:val="0"/>
        <w:spacing w:line="360" w:lineRule="auto"/>
        <w:jc w:val="both"/>
        <w:textAlignment w:val="auto"/>
        <w:rPr>
          <w:rFonts w:ascii="Times New Roman" w:hAnsi="Times New Roman" w:cs="Times New Roman"/>
        </w:rPr>
      </w:pPr>
      <w:r w:rsidRPr="00B0718B">
        <w:rPr>
          <w:rFonts w:ascii="Times New Roman" w:eastAsia="Times New Roman" w:hAnsi="Times New Roman" w:cs="Times New Roman"/>
          <w:kern w:val="0"/>
          <w:lang w:eastAsia="it-IT" w:bidi="ar-SA"/>
        </w:rPr>
        <w:t>accedere alla sezione “Pagamenti” – “Ricariche” dal menu laterale e individuare la fattura da pagare tra quelle dell’elenco (“</w:t>
      </w:r>
      <w:r w:rsidRPr="00B0718B">
        <w:rPr>
          <w:rFonts w:ascii="Times New Roman" w:eastAsia="Times New Roman" w:hAnsi="Times New Roman" w:cs="Times New Roman"/>
          <w:color w:val="FF0000"/>
          <w:kern w:val="0"/>
          <w:lang w:eastAsia="it-IT" w:bidi="ar-SA"/>
        </w:rPr>
        <w:t>da pagare</w:t>
      </w:r>
      <w:r w:rsidRPr="00B0718B">
        <w:rPr>
          <w:rFonts w:ascii="Times New Roman" w:eastAsia="Times New Roman" w:hAnsi="Times New Roman" w:cs="Times New Roman"/>
          <w:kern w:val="0"/>
          <w:lang w:eastAsia="it-IT" w:bidi="ar-SA"/>
        </w:rPr>
        <w:t xml:space="preserve">”) </w:t>
      </w:r>
    </w:p>
    <w:p w14:paraId="3426E3FC" w14:textId="77777777" w:rsidR="000545FC" w:rsidRPr="00B0718B" w:rsidRDefault="000E4634">
      <w:pPr>
        <w:widowControl/>
        <w:numPr>
          <w:ilvl w:val="0"/>
          <w:numId w:val="6"/>
        </w:numPr>
        <w:suppressAutoHyphens w:val="0"/>
        <w:spacing w:line="360" w:lineRule="auto"/>
        <w:jc w:val="both"/>
        <w:textAlignment w:val="auto"/>
        <w:rPr>
          <w:rFonts w:ascii="Times New Roman" w:hAnsi="Times New Roman" w:cs="Times New Roman"/>
        </w:rPr>
      </w:pPr>
      <w:r w:rsidRPr="00B0718B">
        <w:rPr>
          <w:rFonts w:ascii="Times New Roman" w:eastAsia="Times New Roman" w:hAnsi="Times New Roman" w:cs="Times New Roman"/>
          <w:kern w:val="0"/>
          <w:lang w:eastAsia="it-IT" w:bidi="ar-SA"/>
        </w:rPr>
        <w:t xml:space="preserve">entrare nel dettaglio della fattura cliccando sull’icona </w:t>
      </w:r>
      <w:r w:rsidRPr="00B0718B">
        <w:rPr>
          <w:rFonts w:ascii="Times New Roman" w:eastAsia="Times New Roman" w:hAnsi="Times New Roman" w:cs="Times New Roman"/>
          <w:noProof/>
          <w:kern w:val="0"/>
          <w:lang w:eastAsia="it-IT" w:bidi="ar-SA"/>
        </w:rPr>
        <w:drawing>
          <wp:inline distT="0" distB="0" distL="0" distR="0" wp14:anchorId="158FCAAF" wp14:editId="485F65FA">
            <wp:extent cx="175260" cy="236220"/>
            <wp:effectExtent l="0" t="0" r="0" b="0"/>
            <wp:docPr id="6"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20"/>
                    <pic:cNvPicPr>
                      <a:picLocks noChangeAspect="1" noChangeArrowheads="1"/>
                    </pic:cNvPicPr>
                  </pic:nvPicPr>
                  <pic:blipFill>
                    <a:blip r:embed="rId11"/>
                    <a:stretch>
                      <a:fillRect/>
                    </a:stretch>
                  </pic:blipFill>
                  <pic:spPr bwMode="auto">
                    <a:xfrm>
                      <a:off x="0" y="0"/>
                      <a:ext cx="175260" cy="236220"/>
                    </a:xfrm>
                    <a:prstGeom prst="rect">
                      <a:avLst/>
                    </a:prstGeom>
                  </pic:spPr>
                </pic:pic>
              </a:graphicData>
            </a:graphic>
          </wp:inline>
        </w:drawing>
      </w:r>
      <w:r w:rsidRPr="00B0718B">
        <w:rPr>
          <w:rFonts w:ascii="Times New Roman" w:eastAsia="Times New Roman" w:hAnsi="Times New Roman" w:cs="Times New Roman"/>
          <w:kern w:val="0"/>
          <w:lang w:eastAsia="it-IT" w:bidi="ar-SA"/>
        </w:rPr>
        <w:t xml:space="preserve">, </w:t>
      </w:r>
    </w:p>
    <w:p w14:paraId="53051BE1" w14:textId="77777777" w:rsidR="000545FC" w:rsidRPr="00B0718B" w:rsidRDefault="000E4634">
      <w:pPr>
        <w:widowControl/>
        <w:numPr>
          <w:ilvl w:val="0"/>
          <w:numId w:val="6"/>
        </w:numPr>
        <w:suppressAutoHyphens w:val="0"/>
        <w:spacing w:line="360" w:lineRule="auto"/>
        <w:jc w:val="both"/>
        <w:textAlignment w:val="auto"/>
        <w:rPr>
          <w:rFonts w:ascii="Times New Roman" w:hAnsi="Times New Roman" w:cs="Times New Roman"/>
        </w:rPr>
      </w:pPr>
      <w:r w:rsidRPr="00B0718B">
        <w:rPr>
          <w:rFonts w:ascii="Times New Roman" w:eastAsia="Times New Roman" w:hAnsi="Times New Roman" w:cs="Times New Roman"/>
          <w:kern w:val="0"/>
          <w:lang w:eastAsia="it-IT" w:bidi="ar-SA"/>
        </w:rPr>
        <w:t xml:space="preserve">una volta entrati nel dettaglio fattura premere sul simbolo </w:t>
      </w:r>
      <w:r w:rsidRPr="00B0718B">
        <w:rPr>
          <w:rFonts w:ascii="Times New Roman" w:eastAsia="Times New Roman" w:hAnsi="Times New Roman" w:cs="Times New Roman"/>
          <w:noProof/>
          <w:kern w:val="0"/>
          <w:lang w:eastAsia="it-IT" w:bidi="ar-SA"/>
        </w:rPr>
        <w:drawing>
          <wp:inline distT="0" distB="0" distL="0" distR="0" wp14:anchorId="0ED80FD3" wp14:editId="11E3C9A0">
            <wp:extent cx="274320" cy="259080"/>
            <wp:effectExtent l="0" t="0" r="0" b="0"/>
            <wp:docPr id="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3"/>
                    <pic:cNvPicPr>
                      <a:picLocks noChangeAspect="1" noChangeArrowheads="1"/>
                    </pic:cNvPicPr>
                  </pic:nvPicPr>
                  <pic:blipFill>
                    <a:blip r:embed="rId12"/>
                    <a:stretch>
                      <a:fillRect/>
                    </a:stretch>
                  </pic:blipFill>
                  <pic:spPr bwMode="auto">
                    <a:xfrm>
                      <a:off x="0" y="0"/>
                      <a:ext cx="274320" cy="259080"/>
                    </a:xfrm>
                    <a:prstGeom prst="rect">
                      <a:avLst/>
                    </a:prstGeom>
                  </pic:spPr>
                </pic:pic>
              </a:graphicData>
            </a:graphic>
          </wp:inline>
        </w:drawing>
      </w:r>
      <w:r w:rsidRPr="00B0718B">
        <w:rPr>
          <w:rFonts w:ascii="Times New Roman" w:eastAsia="Times New Roman" w:hAnsi="Times New Roman" w:cs="Times New Roman"/>
          <w:kern w:val="0"/>
          <w:lang w:eastAsia="it-IT" w:bidi="ar-SA"/>
        </w:rPr>
        <w:t xml:space="preserve"> </w:t>
      </w:r>
    </w:p>
    <w:p w14:paraId="060B5EB5" w14:textId="77777777" w:rsidR="000545FC" w:rsidRPr="00B0718B" w:rsidRDefault="000545FC">
      <w:pPr>
        <w:widowControl/>
        <w:suppressAutoHyphens w:val="0"/>
        <w:spacing w:line="360" w:lineRule="auto"/>
        <w:ind w:left="720"/>
        <w:jc w:val="both"/>
        <w:textAlignment w:val="auto"/>
        <w:rPr>
          <w:rFonts w:ascii="Times New Roman" w:hAnsi="Times New Roman" w:cs="Times New Roman"/>
        </w:rPr>
      </w:pPr>
    </w:p>
    <w:p w14:paraId="7D3D02AB" w14:textId="77777777" w:rsidR="000545FC" w:rsidRPr="00B0718B" w:rsidRDefault="000E4634">
      <w:pPr>
        <w:widowControl/>
        <w:suppressAutoHyphens w:val="0"/>
        <w:spacing w:line="360" w:lineRule="auto"/>
        <w:jc w:val="both"/>
        <w:textAlignment w:val="auto"/>
        <w:rPr>
          <w:rFonts w:ascii="Times New Roman" w:eastAsia="Times New Roman" w:hAnsi="Times New Roman" w:cs="Times New Roman"/>
          <w:kern w:val="0"/>
          <w:lang w:eastAsia="it-IT" w:bidi="ar-SA"/>
        </w:rPr>
      </w:pPr>
      <w:r w:rsidRPr="00B0718B">
        <w:rPr>
          <w:rFonts w:ascii="Times New Roman" w:eastAsia="Times New Roman" w:hAnsi="Times New Roman" w:cs="Times New Roman"/>
          <w:kern w:val="0"/>
          <w:lang w:eastAsia="it-IT" w:bidi="ar-SA"/>
        </w:rPr>
        <w:t>Come per il Portale dei genitori, sarete re-diretti nella pagina della Piattaforma PagoPA dalla quale sarà poi possibile portare a compimento l’operazione.</w:t>
      </w:r>
    </w:p>
    <w:p w14:paraId="5FAC6356" w14:textId="77777777" w:rsidR="000545FC" w:rsidRPr="00B0718B" w:rsidRDefault="000E4634">
      <w:pPr>
        <w:keepNext/>
        <w:widowControl/>
        <w:numPr>
          <w:ilvl w:val="0"/>
          <w:numId w:val="1"/>
        </w:numPr>
        <w:suppressAutoHyphens w:val="0"/>
        <w:spacing w:before="240" w:after="60" w:line="360" w:lineRule="auto"/>
        <w:jc w:val="both"/>
        <w:textAlignment w:val="auto"/>
        <w:outlineLvl w:val="0"/>
        <w:rPr>
          <w:rFonts w:ascii="Times New Roman" w:eastAsia="Times New Roman" w:hAnsi="Times New Roman" w:cs="Times New Roman"/>
          <w:b/>
          <w:bCs/>
          <w:color w:val="C9211E" w:themeColor="accent6"/>
          <w:sz w:val="28"/>
          <w:szCs w:val="28"/>
          <w:lang w:eastAsia="it-IT" w:bidi="ar-SA"/>
        </w:rPr>
      </w:pPr>
      <w:bookmarkStart w:id="0" w:name="_Ref448142238"/>
      <w:r w:rsidRPr="00B0718B">
        <w:rPr>
          <w:rFonts w:ascii="Times New Roman" w:eastAsia="Times New Roman" w:hAnsi="Times New Roman" w:cs="Times New Roman"/>
          <w:b/>
          <w:bCs/>
          <w:color w:val="C9211E" w:themeColor="accent6"/>
          <w:sz w:val="28"/>
          <w:szCs w:val="28"/>
          <w:lang w:eastAsia="it-IT" w:bidi="ar-SA"/>
        </w:rPr>
        <w:t>COMUNICAZIONE CON LE FAMIGLIE</w:t>
      </w:r>
      <w:bookmarkEnd w:id="0"/>
    </w:p>
    <w:p w14:paraId="736BB4AE" w14:textId="77777777" w:rsidR="000545FC" w:rsidRPr="00B0718B" w:rsidRDefault="000E4634">
      <w:pPr>
        <w:keepNext/>
        <w:widowControl/>
        <w:numPr>
          <w:ilvl w:val="2"/>
          <w:numId w:val="1"/>
        </w:numPr>
        <w:suppressAutoHyphens w:val="0"/>
        <w:spacing w:before="240" w:after="60" w:line="360" w:lineRule="auto"/>
        <w:ind w:left="113"/>
        <w:jc w:val="both"/>
        <w:textAlignment w:val="auto"/>
        <w:outlineLvl w:val="2"/>
        <w:rPr>
          <w:rFonts w:ascii="Times New Roman" w:eastAsia="Times New Roman" w:hAnsi="Times New Roman" w:cs="Times New Roman"/>
          <w:b/>
          <w:bCs/>
          <w:i/>
          <w:kern w:val="0"/>
          <w:lang w:eastAsia="it-IT" w:bidi="ar-SA"/>
        </w:rPr>
      </w:pPr>
      <w:r w:rsidRPr="00B0718B">
        <w:rPr>
          <w:rFonts w:ascii="Times New Roman" w:eastAsia="Times New Roman" w:hAnsi="Times New Roman" w:cs="Times New Roman"/>
          <w:b/>
          <w:bCs/>
          <w:i/>
          <w:kern w:val="0"/>
          <w:lang w:eastAsia="it-IT" w:bidi="ar-SA"/>
        </w:rPr>
        <w:t>PORTALE GENITORI</w:t>
      </w:r>
    </w:p>
    <w:p w14:paraId="5990DB6A" w14:textId="77777777" w:rsidR="00CF6B0F" w:rsidRDefault="000E4634">
      <w:pPr>
        <w:widowControl/>
        <w:suppressAutoHyphens w:val="0"/>
        <w:spacing w:line="360" w:lineRule="auto"/>
        <w:jc w:val="both"/>
        <w:textAlignment w:val="auto"/>
        <w:rPr>
          <w:rFonts w:ascii="Times New Roman" w:eastAsia="Times New Roman" w:hAnsi="Times New Roman" w:cs="Times New Roman"/>
          <w:kern w:val="0"/>
          <w:lang w:eastAsia="it-IT" w:bidi="ar-SA"/>
        </w:rPr>
      </w:pPr>
      <w:r w:rsidRPr="00B0718B">
        <w:rPr>
          <w:rFonts w:ascii="Times New Roman" w:eastAsia="Times New Roman" w:hAnsi="Times New Roman" w:cs="Times New Roman"/>
          <w:kern w:val="0"/>
          <w:lang w:eastAsia="it-IT" w:bidi="ar-SA"/>
        </w:rPr>
        <w:t>Sarà possibile verificare la situazione aggiornata del credito e dei relativi giorni di presenza accedendo all’area a voi dedicata sul Portale dei Genitori tramite</w:t>
      </w:r>
      <w:r w:rsidR="00CF6B0F">
        <w:rPr>
          <w:rFonts w:ascii="Times New Roman" w:eastAsia="Times New Roman" w:hAnsi="Times New Roman" w:cs="Times New Roman"/>
          <w:kern w:val="0"/>
          <w:lang w:eastAsia="it-IT" w:bidi="ar-SA"/>
        </w:rPr>
        <w:t xml:space="preserve"> il link: </w:t>
      </w:r>
      <w:hyperlink r:id="rId13" w:history="1">
        <w:r w:rsidR="00CF6B0F" w:rsidRPr="002104B3">
          <w:rPr>
            <w:rStyle w:val="Collegamentoipertestuale"/>
            <w:rFonts w:ascii="Times New Roman" w:eastAsia="Times New Roman" w:hAnsi="Times New Roman" w:cs="Times New Roman" w:hint="eastAsia"/>
            <w:kern w:val="0"/>
            <w:lang w:eastAsia="it-IT" w:bidi="ar-SA"/>
          </w:rPr>
          <w:t>https://www2.eticasoluzioni.com/truccazzanoportalegen/</w:t>
        </w:r>
      </w:hyperlink>
    </w:p>
    <w:p w14:paraId="05FF5A45" w14:textId="0E4A75AB" w:rsidR="000545FC" w:rsidRPr="00CF6B0F" w:rsidRDefault="00CF6B0F">
      <w:pPr>
        <w:widowControl/>
        <w:suppressAutoHyphens w:val="0"/>
        <w:spacing w:line="360" w:lineRule="auto"/>
        <w:jc w:val="both"/>
        <w:textAlignment w:val="auto"/>
        <w:rPr>
          <w:rFonts w:ascii="Times New Roman" w:eastAsia="Times New Roman" w:hAnsi="Times New Roman" w:cs="Times New Roman"/>
          <w:kern w:val="0"/>
          <w:lang w:eastAsia="it-IT" w:bidi="ar-SA"/>
        </w:rPr>
      </w:pPr>
      <w:r>
        <w:rPr>
          <w:rFonts w:ascii="Times New Roman" w:eastAsia="Times New Roman" w:hAnsi="Times New Roman" w:cs="Times New Roman"/>
          <w:kern w:val="0"/>
          <w:lang w:eastAsia="it-IT" w:bidi="ar-SA"/>
        </w:rPr>
        <w:t>L</w:t>
      </w:r>
      <w:r w:rsidR="000E4634" w:rsidRPr="00B0718B">
        <w:rPr>
          <w:rFonts w:ascii="Times New Roman" w:eastAsia="Times New Roman" w:hAnsi="Times New Roman" w:cs="Times New Roman"/>
          <w:kern w:val="0"/>
          <w:lang w:eastAsia="it-IT" w:bidi="ar-SA"/>
        </w:rPr>
        <w:t xml:space="preserve">e </w:t>
      </w:r>
      <w:proofErr w:type="gramStart"/>
      <w:r w:rsidR="000E4634" w:rsidRPr="00B0718B">
        <w:rPr>
          <w:rFonts w:ascii="Times New Roman" w:eastAsia="Times New Roman" w:hAnsi="Times New Roman" w:cs="Times New Roman"/>
          <w:kern w:val="0"/>
          <w:lang w:eastAsia="it-IT" w:bidi="ar-SA"/>
        </w:rPr>
        <w:t xml:space="preserve">credenziali </w:t>
      </w:r>
      <w:r>
        <w:rPr>
          <w:rFonts w:ascii="Times New Roman" w:eastAsia="Times New Roman" w:hAnsi="Times New Roman" w:cs="Times New Roman"/>
          <w:kern w:val="0"/>
          <w:lang w:eastAsia="it-IT" w:bidi="ar-SA"/>
        </w:rPr>
        <w:t xml:space="preserve"> saranno</w:t>
      </w:r>
      <w:proofErr w:type="gramEnd"/>
      <w:r w:rsidR="000E4634" w:rsidRPr="00B0718B">
        <w:rPr>
          <w:rFonts w:ascii="Times New Roman" w:eastAsia="Times New Roman" w:hAnsi="Times New Roman" w:cs="Times New Roman"/>
          <w:kern w:val="0"/>
          <w:lang w:eastAsia="it-IT" w:bidi="ar-SA"/>
        </w:rPr>
        <w:t xml:space="preserve"> assegnate individualmente</w:t>
      </w:r>
      <w:r>
        <w:rPr>
          <w:rFonts w:ascii="Times New Roman" w:eastAsia="Times New Roman" w:hAnsi="Times New Roman" w:cs="Times New Roman"/>
          <w:kern w:val="0"/>
          <w:lang w:eastAsia="it-IT" w:bidi="ar-SA"/>
        </w:rPr>
        <w:t xml:space="preserve"> al momento della registrazione sul </w:t>
      </w:r>
      <w:r w:rsidR="000E4634" w:rsidRPr="00B0718B">
        <w:rPr>
          <w:rFonts w:ascii="Times New Roman" w:eastAsia="Times New Roman" w:hAnsi="Times New Roman" w:cs="Times New Roman"/>
          <w:kern w:val="0"/>
          <w:lang w:eastAsia="it-IT" w:bidi="ar-SA"/>
        </w:rPr>
        <w:t>Portale Genitori</w:t>
      </w:r>
      <w:r w:rsidR="00E3124D">
        <w:rPr>
          <w:rFonts w:ascii="Times New Roman" w:eastAsia="Times New Roman" w:hAnsi="Times New Roman" w:cs="Times New Roman"/>
          <w:kern w:val="0"/>
          <w:lang w:eastAsia="it-IT" w:bidi="ar-SA"/>
        </w:rPr>
        <w:t>.</w:t>
      </w:r>
    </w:p>
    <w:p w14:paraId="3036C1A3" w14:textId="77777777" w:rsidR="000545FC" w:rsidRPr="00B0718B" w:rsidRDefault="000E4634">
      <w:pPr>
        <w:widowControl/>
        <w:suppressAutoHyphens w:val="0"/>
        <w:spacing w:line="360" w:lineRule="auto"/>
        <w:jc w:val="both"/>
        <w:textAlignment w:val="auto"/>
        <w:rPr>
          <w:rFonts w:ascii="Times New Roman" w:eastAsia="Times New Roman" w:hAnsi="Times New Roman" w:cs="Times New Roman"/>
          <w:kern w:val="0"/>
          <w:lang w:eastAsia="it-IT" w:bidi="ar-SA"/>
        </w:rPr>
      </w:pPr>
      <w:r w:rsidRPr="00B0718B">
        <w:rPr>
          <w:rFonts w:ascii="Times New Roman" w:eastAsia="Times New Roman" w:hAnsi="Times New Roman" w:cs="Times New Roman"/>
          <w:kern w:val="0"/>
          <w:lang w:eastAsia="it-IT" w:bidi="ar-SA"/>
        </w:rPr>
        <w:t>Riportiamo di seguito l’home page del portale genitori, dalla quale è possibile riscontrare le sezioni a cui si può aver accesso:</w:t>
      </w:r>
    </w:p>
    <w:p w14:paraId="3FAF6960" w14:textId="77777777" w:rsidR="000545FC" w:rsidRPr="00B0718B" w:rsidRDefault="000E4634">
      <w:pPr>
        <w:widowControl/>
        <w:numPr>
          <w:ilvl w:val="0"/>
          <w:numId w:val="11"/>
        </w:numPr>
        <w:suppressAutoHyphens w:val="0"/>
        <w:spacing w:line="360" w:lineRule="auto"/>
        <w:jc w:val="both"/>
        <w:textAlignment w:val="auto"/>
        <w:rPr>
          <w:rFonts w:ascii="Times New Roman" w:eastAsia="Times New Roman" w:hAnsi="Times New Roman" w:cs="Times New Roman"/>
          <w:kern w:val="0"/>
          <w:lang w:eastAsia="it-IT" w:bidi="ar-SA"/>
        </w:rPr>
      </w:pPr>
      <w:r w:rsidRPr="00B0718B">
        <w:rPr>
          <w:rFonts w:ascii="Times New Roman" w:eastAsia="Times New Roman" w:hAnsi="Times New Roman" w:cs="Times New Roman"/>
          <w:kern w:val="0"/>
          <w:lang w:eastAsia="it-IT" w:bidi="ar-SA"/>
        </w:rPr>
        <w:t>Anagrafica: per visualizzare e/o modificare i dati anagrafici del bambino e del genitore</w:t>
      </w:r>
    </w:p>
    <w:p w14:paraId="476A5593" w14:textId="77777777" w:rsidR="000545FC" w:rsidRPr="00B0718B" w:rsidRDefault="000E4634">
      <w:pPr>
        <w:widowControl/>
        <w:numPr>
          <w:ilvl w:val="0"/>
          <w:numId w:val="11"/>
        </w:numPr>
        <w:suppressAutoHyphens w:val="0"/>
        <w:spacing w:line="360" w:lineRule="auto"/>
        <w:jc w:val="both"/>
        <w:textAlignment w:val="auto"/>
        <w:rPr>
          <w:rFonts w:ascii="Times New Roman" w:eastAsia="Times New Roman" w:hAnsi="Times New Roman" w:cs="Times New Roman"/>
          <w:kern w:val="0"/>
          <w:lang w:eastAsia="it-IT" w:bidi="ar-SA"/>
        </w:rPr>
      </w:pPr>
      <w:r w:rsidRPr="00B0718B">
        <w:rPr>
          <w:rFonts w:ascii="Times New Roman" w:eastAsia="Times New Roman" w:hAnsi="Times New Roman" w:cs="Times New Roman"/>
          <w:kern w:val="0"/>
          <w:lang w:eastAsia="it-IT" w:bidi="ar-SA"/>
        </w:rPr>
        <w:t>Presenze: per consultare lo storico delle presenze e per effettuare una disdetta del pasto (Tecnologia Set)</w:t>
      </w:r>
    </w:p>
    <w:p w14:paraId="5561D01A" w14:textId="77777777" w:rsidR="000545FC" w:rsidRPr="00B0718B" w:rsidRDefault="000E4634">
      <w:pPr>
        <w:widowControl/>
        <w:numPr>
          <w:ilvl w:val="0"/>
          <w:numId w:val="12"/>
        </w:numPr>
        <w:suppressAutoHyphens w:val="0"/>
        <w:spacing w:line="360" w:lineRule="auto"/>
        <w:jc w:val="both"/>
        <w:textAlignment w:val="auto"/>
        <w:rPr>
          <w:rFonts w:ascii="Times New Roman" w:eastAsia="Times New Roman" w:hAnsi="Times New Roman" w:cs="Times New Roman"/>
          <w:kern w:val="0"/>
          <w:lang w:eastAsia="it-IT" w:bidi="ar-SA"/>
        </w:rPr>
      </w:pPr>
      <w:r w:rsidRPr="00B0718B">
        <w:rPr>
          <w:rFonts w:ascii="Times New Roman" w:eastAsia="Times New Roman" w:hAnsi="Times New Roman" w:cs="Times New Roman"/>
          <w:kern w:val="0"/>
          <w:lang w:eastAsia="it-IT" w:bidi="ar-SA"/>
        </w:rPr>
        <w:t>Pagamenti: per consultare lo storico dei pagamenti avvenuti e per poter effettuare una ricarica attraverso i canali di pagamento abilitati</w:t>
      </w:r>
    </w:p>
    <w:p w14:paraId="24795E46" w14:textId="77777777" w:rsidR="000545FC" w:rsidRPr="00B0718B" w:rsidRDefault="000E4634">
      <w:pPr>
        <w:widowControl/>
        <w:numPr>
          <w:ilvl w:val="0"/>
          <w:numId w:val="12"/>
        </w:numPr>
        <w:suppressAutoHyphens w:val="0"/>
        <w:spacing w:line="360" w:lineRule="auto"/>
        <w:jc w:val="both"/>
        <w:textAlignment w:val="auto"/>
        <w:rPr>
          <w:rFonts w:ascii="Times New Roman" w:hAnsi="Times New Roman" w:cs="Times New Roman"/>
        </w:rPr>
      </w:pPr>
      <w:r w:rsidRPr="00B0718B">
        <w:rPr>
          <w:rFonts w:ascii="Times New Roman" w:eastAsia="Times New Roman" w:hAnsi="Times New Roman" w:cs="Times New Roman"/>
          <w:kern w:val="0"/>
          <w:lang w:eastAsia="it-IT" w:bidi="ar-SA"/>
        </w:rPr>
        <w:t xml:space="preserve">News: per accedere alle comunicazioni e notifiche pubblicate </w:t>
      </w:r>
      <w:r w:rsidRPr="00B0718B">
        <w:rPr>
          <w:rFonts w:ascii="Times New Roman" w:hAnsi="Times New Roman" w:cs="Times New Roman"/>
        </w:rPr>
        <w:t>dal Comune e/o Società di Ristorazione</w:t>
      </w:r>
    </w:p>
    <w:p w14:paraId="5F225B53" w14:textId="77777777" w:rsidR="000545FC" w:rsidRPr="00B0718B" w:rsidRDefault="000E4634">
      <w:pPr>
        <w:widowControl/>
        <w:numPr>
          <w:ilvl w:val="0"/>
          <w:numId w:val="12"/>
        </w:numPr>
        <w:suppressAutoHyphens w:val="0"/>
        <w:spacing w:line="360" w:lineRule="auto"/>
        <w:jc w:val="both"/>
        <w:textAlignment w:val="auto"/>
        <w:rPr>
          <w:rFonts w:ascii="Times New Roman" w:hAnsi="Times New Roman" w:cs="Times New Roman"/>
        </w:rPr>
      </w:pPr>
      <w:r w:rsidRPr="00B0718B">
        <w:rPr>
          <w:rFonts w:ascii="Times New Roman" w:eastAsia="Times New Roman" w:hAnsi="Times New Roman" w:cs="Times New Roman"/>
          <w:kern w:val="0"/>
          <w:lang w:eastAsia="it-IT" w:bidi="ar-SA"/>
        </w:rPr>
        <w:t xml:space="preserve">Utility: per poter usufruire di utilità come il </w:t>
      </w:r>
      <w:r w:rsidRPr="00B0718B">
        <w:rPr>
          <w:rFonts w:ascii="Times New Roman" w:eastAsia="Times New Roman" w:hAnsi="Times New Roman" w:cs="Times New Roman"/>
          <w:i/>
          <w:kern w:val="0"/>
          <w:lang w:eastAsia="it-IT" w:bidi="ar-SA"/>
        </w:rPr>
        <w:t>“Cambio della password”</w:t>
      </w:r>
      <w:r w:rsidRPr="00B0718B">
        <w:rPr>
          <w:rFonts w:ascii="Times New Roman" w:eastAsia="Times New Roman" w:hAnsi="Times New Roman" w:cs="Times New Roman"/>
          <w:kern w:val="0"/>
          <w:lang w:eastAsia="it-IT" w:bidi="ar-SA"/>
        </w:rPr>
        <w:t>.</w:t>
      </w:r>
    </w:p>
    <w:p w14:paraId="44166C53" w14:textId="5DD1A26A" w:rsidR="000545FC" w:rsidRPr="00B0718B" w:rsidRDefault="000E4634">
      <w:pPr>
        <w:widowControl/>
        <w:suppressAutoHyphens w:val="0"/>
        <w:spacing w:line="360" w:lineRule="auto"/>
        <w:jc w:val="both"/>
        <w:textAlignment w:val="auto"/>
        <w:rPr>
          <w:rFonts w:ascii="Times New Roman" w:hAnsi="Times New Roman" w:cs="Times New Roman"/>
        </w:rPr>
      </w:pPr>
      <w:r w:rsidRPr="00B0718B">
        <w:rPr>
          <w:rFonts w:ascii="Times New Roman" w:eastAsia="Times New Roman" w:hAnsi="Times New Roman" w:cs="Times New Roman"/>
          <w:b/>
          <w:kern w:val="0"/>
          <w:lang w:eastAsia="it-IT" w:bidi="ar-SA"/>
        </w:rPr>
        <w:t xml:space="preserve">Per qualsiasi eventuale chiarimento in merito al sistema ed alla situazione del proprio credito potrete sempre contattare l’Ufficio Pubblica istruzione del Comune di </w:t>
      </w:r>
      <w:r w:rsidR="000710F0" w:rsidRPr="00B0718B">
        <w:rPr>
          <w:rFonts w:ascii="Times New Roman" w:eastAsia="Times New Roman" w:hAnsi="Times New Roman" w:cs="Times New Roman"/>
          <w:b/>
          <w:kern w:val="0"/>
          <w:lang w:eastAsia="it-IT" w:bidi="ar-SA"/>
        </w:rPr>
        <w:t>Truccazzano</w:t>
      </w:r>
      <w:r w:rsidRPr="00B0718B">
        <w:rPr>
          <w:rFonts w:ascii="Times New Roman" w:eastAsia="Times New Roman" w:hAnsi="Times New Roman" w:cs="Times New Roman"/>
          <w:b/>
          <w:kern w:val="0"/>
          <w:lang w:eastAsia="it-IT" w:bidi="ar-SA"/>
        </w:rPr>
        <w:t xml:space="preserve"> al numero </w:t>
      </w:r>
      <w:r w:rsidR="000710F0" w:rsidRPr="00B0718B">
        <w:rPr>
          <w:rFonts w:ascii="Times New Roman" w:hAnsi="Times New Roman" w:cs="Times New Roman"/>
          <w:b/>
        </w:rPr>
        <w:t>0295997721 –1 segreteria scuola</w:t>
      </w:r>
      <w:r w:rsidRPr="00B0718B">
        <w:rPr>
          <w:rFonts w:ascii="Times New Roman" w:hAnsi="Times New Roman" w:cs="Times New Roman"/>
          <w:b/>
        </w:rPr>
        <w:t>.</w:t>
      </w:r>
    </w:p>
    <w:p w14:paraId="2B467895" w14:textId="3AA6D912" w:rsidR="000545FC" w:rsidRPr="00903422" w:rsidRDefault="000E4634" w:rsidP="00903422">
      <w:pPr>
        <w:keepNext/>
        <w:widowControl/>
        <w:numPr>
          <w:ilvl w:val="2"/>
          <w:numId w:val="1"/>
        </w:numPr>
        <w:suppressAutoHyphens w:val="0"/>
        <w:spacing w:before="240" w:after="60" w:line="360" w:lineRule="auto"/>
        <w:ind w:left="113"/>
        <w:jc w:val="center"/>
        <w:textAlignment w:val="auto"/>
        <w:outlineLvl w:val="2"/>
        <w:rPr>
          <w:rFonts w:ascii="Times New Roman" w:eastAsia="Times New Roman" w:hAnsi="Times New Roman" w:cs="Times New Roman"/>
          <w:b/>
          <w:bCs/>
          <w:iCs/>
          <w:kern w:val="0"/>
          <w:u w:val="single"/>
          <w:lang w:eastAsia="it-IT" w:bidi="ar-SA"/>
        </w:rPr>
      </w:pPr>
      <w:r w:rsidRPr="00903422">
        <w:rPr>
          <w:rFonts w:ascii="Times New Roman" w:eastAsia="Times New Roman" w:hAnsi="Times New Roman" w:cs="Times New Roman"/>
          <w:b/>
          <w:bCs/>
          <w:iCs/>
          <w:kern w:val="0"/>
          <w:u w:val="single"/>
          <w:lang w:eastAsia="it-IT" w:bidi="ar-SA"/>
        </w:rPr>
        <w:lastRenderedPageBreak/>
        <w:t>APPLICAZIONE PER SMARTPHONE O TABLET IOS, ANDROID</w:t>
      </w:r>
    </w:p>
    <w:p w14:paraId="498CAA18" w14:textId="77777777" w:rsidR="000545FC" w:rsidRPr="00B0718B" w:rsidRDefault="000E4634">
      <w:pPr>
        <w:widowControl/>
        <w:suppressAutoHyphens w:val="0"/>
        <w:spacing w:line="360" w:lineRule="auto"/>
        <w:jc w:val="both"/>
        <w:textAlignment w:val="auto"/>
        <w:rPr>
          <w:rFonts w:ascii="Times New Roman" w:hAnsi="Times New Roman" w:cs="Times New Roman"/>
        </w:rPr>
      </w:pPr>
      <w:r w:rsidRPr="00B0718B">
        <w:rPr>
          <w:rFonts w:ascii="Times New Roman" w:eastAsia="Times New Roman" w:hAnsi="Times New Roman" w:cs="Times New Roman"/>
          <w:kern w:val="0"/>
          <w:lang w:eastAsia="it-IT" w:bidi="ar-SA"/>
        </w:rPr>
        <w:t>Ricordiamo che è possibile scaricare gratuitamente l’applicazione “</w:t>
      </w:r>
      <w:proofErr w:type="spellStart"/>
      <w:r w:rsidRPr="00B0718B">
        <w:rPr>
          <w:rFonts w:ascii="Times New Roman" w:eastAsia="Times New Roman" w:hAnsi="Times New Roman" w:cs="Times New Roman"/>
          <w:b/>
          <w:color w:val="ED7D31"/>
          <w:kern w:val="0"/>
          <w:lang w:eastAsia="it-IT" w:bidi="ar-SA"/>
        </w:rPr>
        <w:t>ComunicApp</w:t>
      </w:r>
      <w:proofErr w:type="spellEnd"/>
      <w:r w:rsidRPr="00B0718B">
        <w:rPr>
          <w:rFonts w:ascii="Times New Roman" w:eastAsia="Times New Roman" w:hAnsi="Times New Roman" w:cs="Times New Roman"/>
          <w:kern w:val="0"/>
          <w:lang w:eastAsia="it-IT" w:bidi="ar-SA"/>
        </w:rPr>
        <w:t>” per Smartphone e Tablet direttamente dallo Store del dispositivo utilizzato, compatibile con la maggior parte dei dispositivi iOS e ANDROID. Si precisa che l’APP non è supportata su dispositivi Windows Phone.</w:t>
      </w:r>
    </w:p>
    <w:p w14:paraId="34663CE0" w14:textId="77777777" w:rsidR="000545FC" w:rsidRPr="00B0718B" w:rsidRDefault="000E4634">
      <w:pPr>
        <w:widowControl/>
        <w:suppressAutoHyphens w:val="0"/>
        <w:spacing w:line="360" w:lineRule="auto"/>
        <w:jc w:val="both"/>
        <w:textAlignment w:val="auto"/>
        <w:rPr>
          <w:rFonts w:ascii="Times New Roman" w:hAnsi="Times New Roman" w:cs="Times New Roman"/>
        </w:rPr>
      </w:pPr>
      <w:r w:rsidRPr="00B0718B">
        <w:rPr>
          <w:rFonts w:ascii="Times New Roman" w:eastAsia="Times New Roman" w:hAnsi="Times New Roman" w:cs="Times New Roman"/>
          <w:kern w:val="0"/>
          <w:lang w:eastAsia="it-IT" w:bidi="ar-SA"/>
        </w:rPr>
        <w:t xml:space="preserve">Una volta installata l’APP è necessario effettuare il login inserendo le credenziali fornite con “Lettera Codici e Credenziali” distribuita all’utenza </w:t>
      </w:r>
      <w:r w:rsidRPr="00B0718B">
        <w:rPr>
          <w:rFonts w:ascii="Times New Roman" w:hAnsi="Times New Roman" w:cs="Times New Roman"/>
        </w:rPr>
        <w:t>o tramite i canali di autenticazione SPID / CIE.</w:t>
      </w:r>
    </w:p>
    <w:p w14:paraId="513A3544" w14:textId="77777777" w:rsidR="000545FC" w:rsidRPr="00B0718B" w:rsidRDefault="000E4634">
      <w:pPr>
        <w:widowControl/>
        <w:suppressAutoHyphens w:val="0"/>
        <w:spacing w:line="360" w:lineRule="auto"/>
        <w:jc w:val="both"/>
        <w:textAlignment w:val="auto"/>
        <w:rPr>
          <w:rFonts w:ascii="Times New Roman" w:hAnsi="Times New Roman" w:cs="Times New Roman"/>
        </w:rPr>
      </w:pPr>
      <w:bookmarkStart w:id="1" w:name="_Hlk493322008"/>
      <w:bookmarkEnd w:id="1"/>
      <w:r w:rsidRPr="00B0718B">
        <w:rPr>
          <w:rFonts w:ascii="Times New Roman" w:eastAsia="Times New Roman" w:hAnsi="Times New Roman" w:cs="Times New Roman"/>
          <w:kern w:val="0"/>
          <w:lang w:eastAsia="it-IT" w:bidi="ar-SA"/>
        </w:rPr>
        <w:t xml:space="preserve">Attraverso la </w:t>
      </w:r>
      <w:proofErr w:type="spellStart"/>
      <w:r w:rsidRPr="00B0718B">
        <w:rPr>
          <w:rFonts w:ascii="Times New Roman" w:eastAsia="Times New Roman" w:hAnsi="Times New Roman" w:cs="Times New Roman"/>
          <w:kern w:val="0"/>
          <w:lang w:eastAsia="it-IT" w:bidi="ar-SA"/>
        </w:rPr>
        <w:t>ComunicApp</w:t>
      </w:r>
      <w:proofErr w:type="spellEnd"/>
      <w:r w:rsidRPr="00B0718B">
        <w:rPr>
          <w:rFonts w:ascii="Times New Roman" w:eastAsia="Times New Roman" w:hAnsi="Times New Roman" w:cs="Times New Roman"/>
          <w:kern w:val="0"/>
          <w:lang w:eastAsia="it-IT" w:bidi="ar-SA"/>
        </w:rPr>
        <w:t xml:space="preserve"> verrà messo a disposizione del genitore uno strumento informativo a 360 gradi che permette di essere sempre informato sulla situazione del proprio bambino, in termini di </w:t>
      </w:r>
      <w:r w:rsidRPr="00B0718B">
        <w:rPr>
          <w:rFonts w:ascii="Times New Roman" w:eastAsia="Times New Roman" w:hAnsi="Times New Roman" w:cs="Times New Roman"/>
          <w:b/>
          <w:bCs/>
          <w:kern w:val="0"/>
          <w:lang w:eastAsia="it-IT" w:bidi="ar-SA"/>
        </w:rPr>
        <w:t>presenze in mensa e pagamenti effettuati</w:t>
      </w:r>
      <w:r w:rsidRPr="00B0718B">
        <w:rPr>
          <w:rFonts w:ascii="Times New Roman" w:eastAsia="Times New Roman" w:hAnsi="Times New Roman" w:cs="Times New Roman"/>
          <w:kern w:val="0"/>
          <w:lang w:eastAsia="it-IT" w:bidi="ar-SA"/>
        </w:rPr>
        <w:t xml:space="preserve">, oltre che per le comunicazioni ufficiali da parte </w:t>
      </w:r>
      <w:r w:rsidRPr="00B0718B">
        <w:rPr>
          <w:rFonts w:ascii="Times New Roman" w:hAnsi="Times New Roman" w:cs="Times New Roman"/>
        </w:rPr>
        <w:t>del comune/ente di ristorazione.</w:t>
      </w:r>
    </w:p>
    <w:p w14:paraId="411A4E04" w14:textId="77777777" w:rsidR="000545FC" w:rsidRPr="00B0718B" w:rsidRDefault="000E4634">
      <w:pPr>
        <w:widowControl/>
        <w:suppressAutoHyphens w:val="0"/>
        <w:spacing w:line="360" w:lineRule="auto"/>
        <w:jc w:val="both"/>
        <w:textAlignment w:val="auto"/>
        <w:rPr>
          <w:rFonts w:ascii="Times New Roman" w:eastAsia="Times New Roman" w:hAnsi="Times New Roman" w:cs="Times New Roman"/>
          <w:kern w:val="0"/>
          <w:lang w:eastAsia="it-IT" w:bidi="ar-SA"/>
        </w:rPr>
      </w:pPr>
      <w:r w:rsidRPr="00B0718B">
        <w:rPr>
          <w:rFonts w:ascii="Times New Roman" w:eastAsia="Times New Roman" w:hAnsi="Times New Roman" w:cs="Times New Roman"/>
          <w:kern w:val="0"/>
          <w:lang w:eastAsia="it-IT" w:bidi="ar-SA"/>
        </w:rPr>
        <w:t xml:space="preserve">La </w:t>
      </w:r>
      <w:proofErr w:type="spellStart"/>
      <w:r w:rsidRPr="00B0718B">
        <w:rPr>
          <w:rFonts w:ascii="Times New Roman" w:eastAsia="Times New Roman" w:hAnsi="Times New Roman" w:cs="Times New Roman"/>
          <w:kern w:val="0"/>
          <w:lang w:eastAsia="it-IT" w:bidi="ar-SA"/>
        </w:rPr>
        <w:t>ComunicApp</w:t>
      </w:r>
      <w:proofErr w:type="spellEnd"/>
      <w:r w:rsidRPr="00B0718B">
        <w:rPr>
          <w:rFonts w:ascii="Times New Roman" w:eastAsia="Times New Roman" w:hAnsi="Times New Roman" w:cs="Times New Roman"/>
          <w:kern w:val="0"/>
          <w:lang w:eastAsia="it-IT" w:bidi="ar-SA"/>
        </w:rPr>
        <w:t xml:space="preserve">, infatti, permette di accedere a tutte le informazioni possibili tramite apposite sezioni. </w:t>
      </w:r>
    </w:p>
    <w:p w14:paraId="292FC0E7" w14:textId="77777777" w:rsidR="000545FC" w:rsidRPr="00B0718B" w:rsidRDefault="000E4634">
      <w:pPr>
        <w:keepNext/>
        <w:widowControl/>
        <w:numPr>
          <w:ilvl w:val="0"/>
          <w:numId w:val="1"/>
        </w:numPr>
        <w:suppressAutoHyphens w:val="0"/>
        <w:spacing w:before="240" w:after="60" w:line="360" w:lineRule="auto"/>
        <w:jc w:val="both"/>
        <w:textAlignment w:val="auto"/>
        <w:outlineLvl w:val="0"/>
        <w:rPr>
          <w:rFonts w:ascii="Times New Roman" w:eastAsia="Times New Roman" w:hAnsi="Times New Roman" w:cs="Times New Roman"/>
          <w:b/>
          <w:bCs/>
          <w:color w:val="C9211E" w:themeColor="accent6"/>
          <w:sz w:val="28"/>
          <w:szCs w:val="28"/>
          <w:lang w:eastAsia="it-IT" w:bidi="ar-SA"/>
        </w:rPr>
      </w:pPr>
      <w:r w:rsidRPr="00B0718B">
        <w:rPr>
          <w:rFonts w:ascii="Times New Roman" w:eastAsia="Times New Roman" w:hAnsi="Times New Roman" w:cs="Times New Roman"/>
          <w:b/>
          <w:bCs/>
          <w:color w:val="C9211E" w:themeColor="accent6"/>
          <w:sz w:val="28"/>
          <w:szCs w:val="28"/>
          <w:lang w:eastAsia="it-IT" w:bidi="ar-SA"/>
        </w:rPr>
        <w:t>ASSISTENTE VIRTUALE</w:t>
      </w:r>
    </w:p>
    <w:p w14:paraId="28082267" w14:textId="77777777" w:rsidR="000545FC" w:rsidRDefault="000E4634">
      <w:pPr>
        <w:widowControl/>
        <w:suppressAutoHyphens w:val="0"/>
        <w:spacing w:line="360" w:lineRule="auto"/>
        <w:jc w:val="both"/>
        <w:textAlignment w:val="auto"/>
        <w:rPr>
          <w:rFonts w:ascii="Times New Roman" w:eastAsia="Calibri" w:hAnsi="Times New Roman" w:cs="Times New Roman"/>
          <w:kern w:val="0"/>
          <w:lang w:eastAsia="en-US" w:bidi="ar-SA"/>
        </w:rPr>
      </w:pPr>
      <w:r w:rsidRPr="00B0718B">
        <w:rPr>
          <w:rFonts w:ascii="Times New Roman" w:eastAsia="Calibri" w:hAnsi="Times New Roman" w:cs="Times New Roman"/>
          <w:kern w:val="0"/>
          <w:lang w:eastAsia="en-US" w:bidi="ar-SA"/>
        </w:rPr>
        <w:t xml:space="preserve">Per eventuale necessità di supporto e informazioni sui servizi scolastici e sull’utilizzo dei portali, sarà possibile utilizzare la nuova sezione dedicata su Portale Genitori e APP </w:t>
      </w:r>
      <w:proofErr w:type="spellStart"/>
      <w:r w:rsidRPr="00B0718B">
        <w:rPr>
          <w:rFonts w:ascii="Times New Roman" w:eastAsia="Calibri" w:hAnsi="Times New Roman" w:cs="Times New Roman"/>
          <w:kern w:val="0"/>
          <w:lang w:eastAsia="en-US" w:bidi="ar-SA"/>
        </w:rPr>
        <w:t>ComunicApp</w:t>
      </w:r>
      <w:proofErr w:type="spellEnd"/>
      <w:r w:rsidRPr="00B0718B">
        <w:rPr>
          <w:rFonts w:ascii="Times New Roman" w:eastAsia="Calibri" w:hAnsi="Times New Roman" w:cs="Times New Roman"/>
          <w:kern w:val="0"/>
          <w:lang w:eastAsia="en-US" w:bidi="ar-SA"/>
        </w:rPr>
        <w:t xml:space="preserve">. </w:t>
      </w:r>
    </w:p>
    <w:p w14:paraId="067AD2A9" w14:textId="77777777" w:rsidR="00903422" w:rsidRDefault="00903422">
      <w:pPr>
        <w:widowControl/>
        <w:suppressAutoHyphens w:val="0"/>
        <w:spacing w:line="360" w:lineRule="auto"/>
        <w:jc w:val="both"/>
        <w:textAlignment w:val="auto"/>
        <w:rPr>
          <w:rFonts w:ascii="Times New Roman" w:eastAsia="Calibri" w:hAnsi="Times New Roman" w:cs="Times New Roman"/>
          <w:kern w:val="0"/>
          <w:lang w:eastAsia="en-US" w:bidi="ar-SA"/>
        </w:rPr>
      </w:pPr>
    </w:p>
    <w:p w14:paraId="0E91EA3B" w14:textId="77777777" w:rsidR="00903422" w:rsidRPr="00B0718B" w:rsidRDefault="00903422">
      <w:pPr>
        <w:widowControl/>
        <w:suppressAutoHyphens w:val="0"/>
        <w:spacing w:line="360" w:lineRule="auto"/>
        <w:jc w:val="both"/>
        <w:textAlignment w:val="auto"/>
        <w:rPr>
          <w:rFonts w:ascii="Times New Roman" w:eastAsia="Calibri" w:hAnsi="Times New Roman" w:cs="Times New Roman"/>
          <w:kern w:val="0"/>
          <w:lang w:eastAsia="en-US" w:bidi="ar-SA"/>
        </w:rPr>
      </w:pPr>
    </w:p>
    <w:p w14:paraId="5B1CA401" w14:textId="77777777" w:rsidR="000545FC" w:rsidRPr="00903422" w:rsidRDefault="000E4634" w:rsidP="00903422">
      <w:pPr>
        <w:keepNext/>
        <w:widowControl/>
        <w:numPr>
          <w:ilvl w:val="2"/>
          <w:numId w:val="1"/>
        </w:numPr>
        <w:suppressAutoHyphens w:val="0"/>
        <w:spacing w:before="240" w:after="60" w:line="360" w:lineRule="auto"/>
        <w:ind w:left="113"/>
        <w:jc w:val="center"/>
        <w:textAlignment w:val="auto"/>
        <w:outlineLvl w:val="2"/>
        <w:rPr>
          <w:rFonts w:ascii="Times New Roman" w:eastAsia="Times New Roman" w:hAnsi="Times New Roman" w:cs="Times New Roman"/>
          <w:b/>
          <w:bCs/>
          <w:iCs/>
          <w:kern w:val="0"/>
          <w:u w:val="single"/>
          <w:lang w:eastAsia="it-IT" w:bidi="ar-SA"/>
        </w:rPr>
      </w:pPr>
      <w:r w:rsidRPr="00903422">
        <w:rPr>
          <w:rFonts w:ascii="Times New Roman" w:eastAsia="Times New Roman" w:hAnsi="Times New Roman" w:cs="Times New Roman"/>
          <w:b/>
          <w:bCs/>
          <w:iCs/>
          <w:kern w:val="0"/>
          <w:u w:val="single"/>
          <w:lang w:eastAsia="it-IT" w:bidi="ar-SA"/>
        </w:rPr>
        <w:t>PORTALE GENITORI</w:t>
      </w:r>
    </w:p>
    <w:p w14:paraId="74CCAB5A" w14:textId="77777777" w:rsidR="000545FC" w:rsidRPr="00B0718B" w:rsidRDefault="000E4634">
      <w:pPr>
        <w:widowControl/>
        <w:suppressAutoHyphens w:val="0"/>
        <w:spacing w:line="480" w:lineRule="auto"/>
        <w:jc w:val="both"/>
        <w:textAlignment w:val="auto"/>
        <w:rPr>
          <w:rFonts w:ascii="Times New Roman" w:eastAsia="Calibri" w:hAnsi="Times New Roman" w:cs="Times New Roman"/>
          <w:kern w:val="0"/>
          <w:lang w:eastAsia="en-US" w:bidi="ar-SA"/>
        </w:rPr>
      </w:pPr>
      <w:r w:rsidRPr="00B0718B">
        <w:rPr>
          <w:rFonts w:ascii="Times New Roman" w:eastAsia="Calibri" w:hAnsi="Times New Roman" w:cs="Times New Roman"/>
          <w:kern w:val="0"/>
          <w:lang w:eastAsia="en-US" w:bidi="ar-SA"/>
        </w:rPr>
        <w:t>Nel Portale Genitori, infatti, sarà a disposizione l’Assistente Virtuale riconoscibile tramite il logo:</w:t>
      </w:r>
    </w:p>
    <w:p w14:paraId="6AD69899" w14:textId="77777777" w:rsidR="000545FC" w:rsidRPr="00B0718B" w:rsidRDefault="000E4634">
      <w:pPr>
        <w:widowControl/>
        <w:suppressAutoHyphens w:val="0"/>
        <w:spacing w:line="360" w:lineRule="auto"/>
        <w:jc w:val="center"/>
        <w:textAlignment w:val="auto"/>
        <w:rPr>
          <w:rFonts w:ascii="Times New Roman" w:hAnsi="Times New Roman" w:cs="Times New Roman"/>
        </w:rPr>
      </w:pPr>
      <w:r w:rsidRPr="00B0718B">
        <w:rPr>
          <w:rFonts w:ascii="Times New Roman" w:eastAsia="Calibri" w:hAnsi="Times New Roman" w:cs="Times New Roman"/>
          <w:noProof/>
          <w:kern w:val="0"/>
          <w:lang w:eastAsia="en-US" w:bidi="ar-SA"/>
        </w:rPr>
        <w:drawing>
          <wp:inline distT="0" distB="0" distL="0" distR="0" wp14:anchorId="7AE77963" wp14:editId="1D28C241">
            <wp:extent cx="840740" cy="751205"/>
            <wp:effectExtent l="0" t="0" r="0" b="0"/>
            <wp:docPr id="11" name="Immagine 2137540818" descr="Immagine che contiene occhiali, clipart, occhial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2137540818" descr="Immagine che contiene occhiali, clipart, occhiale, Elementi grafici&#10;&#10;Descrizione generata automaticamente"/>
                    <pic:cNvPicPr>
                      <a:picLocks noChangeAspect="1" noChangeArrowheads="1"/>
                    </pic:cNvPicPr>
                  </pic:nvPicPr>
                  <pic:blipFill>
                    <a:blip r:embed="rId14"/>
                    <a:stretch>
                      <a:fillRect/>
                    </a:stretch>
                  </pic:blipFill>
                  <pic:spPr bwMode="auto">
                    <a:xfrm>
                      <a:off x="0" y="0"/>
                      <a:ext cx="840740" cy="751205"/>
                    </a:xfrm>
                    <a:prstGeom prst="rect">
                      <a:avLst/>
                    </a:prstGeom>
                  </pic:spPr>
                </pic:pic>
              </a:graphicData>
            </a:graphic>
          </wp:inline>
        </w:drawing>
      </w:r>
    </w:p>
    <w:p w14:paraId="45A91DFE" w14:textId="77777777" w:rsidR="000545FC" w:rsidRPr="00B0718B" w:rsidRDefault="000545FC">
      <w:pPr>
        <w:widowControl/>
        <w:suppressAutoHyphens w:val="0"/>
        <w:spacing w:line="360" w:lineRule="auto"/>
        <w:jc w:val="both"/>
        <w:textAlignment w:val="auto"/>
        <w:rPr>
          <w:rFonts w:ascii="Times New Roman" w:eastAsia="Calibri" w:hAnsi="Times New Roman" w:cs="Times New Roman"/>
          <w:kern w:val="0"/>
          <w:lang w:eastAsia="en-US" w:bidi="ar-SA"/>
        </w:rPr>
      </w:pPr>
    </w:p>
    <w:p w14:paraId="03F06F38" w14:textId="77777777" w:rsidR="000545FC" w:rsidRPr="00B0718B" w:rsidRDefault="000E4634">
      <w:pPr>
        <w:widowControl/>
        <w:suppressAutoHyphens w:val="0"/>
        <w:spacing w:line="360" w:lineRule="auto"/>
        <w:jc w:val="both"/>
        <w:textAlignment w:val="auto"/>
        <w:rPr>
          <w:rFonts w:ascii="Times New Roman" w:eastAsia="Calibri" w:hAnsi="Times New Roman" w:cs="Times New Roman"/>
          <w:kern w:val="0"/>
          <w:lang w:eastAsia="en-US" w:bidi="ar-SA"/>
        </w:rPr>
      </w:pPr>
      <w:r w:rsidRPr="00B0718B">
        <w:rPr>
          <w:rFonts w:ascii="Times New Roman" w:eastAsia="Calibri" w:hAnsi="Times New Roman" w:cs="Times New Roman"/>
          <w:kern w:val="0"/>
          <w:lang w:eastAsia="en-US" w:bidi="ar-SA"/>
        </w:rPr>
        <w:t>Premendo sull’icona, quindi, sarà possibile interagire con l’Assistente Virtuale, che potrà fornire le risposte alle vostre domande su tutti gli ambiti del portale. Potrete infatti scegliere l’argomento di cui necessitate supporto e l’Assistente Virtuale vi risponderà con informazioni utili, come per esempio effettuare un pagamento, scaricare l’estratto conto o accedere al portale o in caso di ulteriore necessità, sarà possibile aprire una segnalazione al gestore del servizio tramite la procedura guidata in pochi semplici passaggi.</w:t>
      </w:r>
    </w:p>
    <w:p w14:paraId="39E777EF" w14:textId="30283F5F" w:rsidR="000545FC" w:rsidRPr="00903422" w:rsidRDefault="000E4634" w:rsidP="00903422">
      <w:pPr>
        <w:keepNext/>
        <w:widowControl/>
        <w:numPr>
          <w:ilvl w:val="2"/>
          <w:numId w:val="1"/>
        </w:numPr>
        <w:suppressAutoHyphens w:val="0"/>
        <w:spacing w:before="240" w:after="60" w:line="360" w:lineRule="auto"/>
        <w:ind w:left="113"/>
        <w:jc w:val="center"/>
        <w:textAlignment w:val="auto"/>
        <w:outlineLvl w:val="2"/>
        <w:rPr>
          <w:rFonts w:ascii="Times New Roman" w:eastAsia="Times New Roman" w:hAnsi="Times New Roman" w:cs="Times New Roman"/>
          <w:b/>
          <w:bCs/>
          <w:iCs/>
          <w:kern w:val="0"/>
          <w:u w:val="single"/>
          <w:lang w:eastAsia="it-IT" w:bidi="ar-SA"/>
        </w:rPr>
      </w:pPr>
      <w:r w:rsidRPr="00903422">
        <w:rPr>
          <w:rFonts w:ascii="Times New Roman" w:eastAsia="Times New Roman" w:hAnsi="Times New Roman" w:cs="Times New Roman"/>
          <w:b/>
          <w:bCs/>
          <w:iCs/>
          <w:kern w:val="0"/>
          <w:u w:val="single"/>
          <w:lang w:eastAsia="it-IT" w:bidi="ar-SA"/>
        </w:rPr>
        <w:t>APPLICAZIONE PER SMARTPHONE O TABLET IOS, ANDROID</w:t>
      </w:r>
    </w:p>
    <w:p w14:paraId="7FF0D553" w14:textId="77777777" w:rsidR="000545FC" w:rsidRPr="00B0718B" w:rsidRDefault="000E4634">
      <w:pPr>
        <w:widowControl/>
        <w:suppressAutoHyphens w:val="0"/>
        <w:spacing w:line="360" w:lineRule="auto"/>
        <w:jc w:val="both"/>
        <w:textAlignment w:val="auto"/>
        <w:rPr>
          <w:rFonts w:ascii="Times New Roman" w:eastAsia="Calibri" w:hAnsi="Times New Roman" w:cs="Times New Roman"/>
          <w:kern w:val="0"/>
          <w:lang w:eastAsia="en-US" w:bidi="ar-SA"/>
        </w:rPr>
      </w:pPr>
      <w:r w:rsidRPr="00B0718B">
        <w:rPr>
          <w:rFonts w:ascii="Times New Roman" w:eastAsia="Calibri" w:hAnsi="Times New Roman" w:cs="Times New Roman"/>
          <w:kern w:val="0"/>
          <w:lang w:eastAsia="en-US" w:bidi="ar-SA"/>
        </w:rPr>
        <w:t xml:space="preserve">Sull’APP </w:t>
      </w:r>
      <w:proofErr w:type="spellStart"/>
      <w:r w:rsidRPr="00B0718B">
        <w:rPr>
          <w:rFonts w:ascii="Times New Roman" w:eastAsia="Calibri" w:hAnsi="Times New Roman" w:cs="Times New Roman"/>
          <w:kern w:val="0"/>
          <w:lang w:eastAsia="en-US" w:bidi="ar-SA"/>
        </w:rPr>
        <w:t>ComunicApp</w:t>
      </w:r>
      <w:proofErr w:type="spellEnd"/>
      <w:r w:rsidRPr="00B0718B">
        <w:rPr>
          <w:rFonts w:ascii="Times New Roman" w:eastAsia="Calibri" w:hAnsi="Times New Roman" w:cs="Times New Roman"/>
          <w:kern w:val="0"/>
          <w:lang w:eastAsia="en-US" w:bidi="ar-SA"/>
        </w:rPr>
        <w:t>, invece, sarà disponibile la voce “Assistenza” nel menù laterale. Una volta premuto sul tasto, si aprirà la stessa schermata in cui procedere con la richiesta.</w:t>
      </w:r>
    </w:p>
    <w:p w14:paraId="5534D89F" w14:textId="77777777" w:rsidR="000545FC" w:rsidRPr="00B0718B" w:rsidRDefault="000545FC">
      <w:pPr>
        <w:widowControl/>
        <w:suppressAutoHyphens w:val="0"/>
        <w:spacing w:line="360" w:lineRule="auto"/>
        <w:jc w:val="both"/>
        <w:textAlignment w:val="auto"/>
        <w:rPr>
          <w:rFonts w:ascii="Times New Roman" w:eastAsia="Calibri" w:hAnsi="Times New Roman" w:cs="Times New Roman"/>
          <w:kern w:val="0"/>
          <w:lang w:eastAsia="en-US" w:bidi="ar-SA"/>
        </w:rPr>
      </w:pPr>
    </w:p>
    <w:p w14:paraId="6767352F" w14:textId="77777777" w:rsidR="000545FC" w:rsidRPr="00B0718B" w:rsidRDefault="000E4634">
      <w:pPr>
        <w:widowControl/>
        <w:suppressAutoHyphens w:val="0"/>
        <w:spacing w:line="360" w:lineRule="auto"/>
        <w:jc w:val="both"/>
        <w:textAlignment w:val="auto"/>
        <w:rPr>
          <w:rFonts w:ascii="Times New Roman" w:eastAsia="Calibri" w:hAnsi="Times New Roman" w:cs="Times New Roman"/>
          <w:kern w:val="0"/>
          <w:lang w:eastAsia="en-US" w:bidi="ar-SA"/>
        </w:rPr>
      </w:pPr>
      <w:r w:rsidRPr="00B0718B">
        <w:rPr>
          <w:rFonts w:ascii="Times New Roman" w:eastAsia="Calibri" w:hAnsi="Times New Roman" w:cs="Times New Roman"/>
          <w:kern w:val="0"/>
          <w:lang w:eastAsia="en-US" w:bidi="ar-SA"/>
        </w:rPr>
        <w:lastRenderedPageBreak/>
        <w:t>L’Assistente Virtuale, col tempo, verrà reso sempre più performante e potrà fornire il supporto professionale al pari di un operatore, assistendovi e rispondendo direttamente alle vostre necessità e domande tramite chat.</w:t>
      </w:r>
    </w:p>
    <w:p w14:paraId="7D703BB7" w14:textId="77777777" w:rsidR="000545FC" w:rsidRPr="00B0718B" w:rsidRDefault="000E4634">
      <w:pPr>
        <w:widowControl/>
        <w:suppressAutoHyphens w:val="0"/>
        <w:spacing w:line="360" w:lineRule="auto"/>
        <w:jc w:val="both"/>
        <w:textAlignment w:val="auto"/>
        <w:rPr>
          <w:rFonts w:ascii="Times New Roman" w:hAnsi="Times New Roman" w:cs="Times New Roman"/>
        </w:rPr>
      </w:pPr>
      <w:r w:rsidRPr="00B0718B">
        <w:rPr>
          <w:rFonts w:ascii="Times New Roman" w:eastAsia="Times New Roman" w:hAnsi="Times New Roman" w:cs="Times New Roman"/>
          <w:kern w:val="0"/>
          <w:lang w:eastAsia="it-IT" w:bidi="ar-SA"/>
        </w:rPr>
        <w:t>Il servizio sarà attivo in qualsiasi momento della giornata 7 giorni su 7.</w:t>
      </w:r>
    </w:p>
    <w:p w14:paraId="0CD4A9E9" w14:textId="77777777" w:rsidR="000545FC" w:rsidRPr="00B0718B" w:rsidRDefault="000545FC">
      <w:pPr>
        <w:rPr>
          <w:rFonts w:ascii="Times New Roman" w:hAnsi="Times New Roman" w:cs="Times New Roman"/>
        </w:rPr>
      </w:pPr>
    </w:p>
    <w:sectPr w:rsidR="000545FC" w:rsidRPr="00B0718B">
      <w:pgSz w:w="11906" w:h="16838"/>
      <w:pgMar w:top="720" w:right="1134" w:bottom="1134" w:left="1134" w:header="0" w:footer="708"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D335" w14:textId="77777777" w:rsidR="00B916A0" w:rsidRDefault="00B916A0">
      <w:pPr>
        <w:rPr>
          <w:rFonts w:hint="eastAsia"/>
        </w:rPr>
      </w:pPr>
      <w:r>
        <w:separator/>
      </w:r>
    </w:p>
  </w:endnote>
  <w:endnote w:type="continuationSeparator" w:id="0">
    <w:p w14:paraId="4BB6A09A" w14:textId="77777777" w:rsidR="00B916A0" w:rsidRDefault="00B916A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DellaRobbia BT">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badi">
    <w:altName w:val="Calibri"/>
    <w:charset w:val="00"/>
    <w:family w:val="swiss"/>
    <w:pitch w:val="variable"/>
    <w:sig w:usb0="80000003"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5AF7C" w14:textId="77777777" w:rsidR="00B916A0" w:rsidRDefault="00B916A0">
      <w:pPr>
        <w:rPr>
          <w:rFonts w:hint="eastAsia"/>
        </w:rPr>
      </w:pPr>
      <w:r>
        <w:separator/>
      </w:r>
    </w:p>
  </w:footnote>
  <w:footnote w:type="continuationSeparator" w:id="0">
    <w:p w14:paraId="215DCC6E" w14:textId="77777777" w:rsidR="00B916A0" w:rsidRDefault="00B916A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61DC"/>
    <w:multiLevelType w:val="multilevel"/>
    <w:tmpl w:val="0F5CC0BC"/>
    <w:lvl w:ilvl="0">
      <w:start w:val="1"/>
      <w:numFmt w:val="bullet"/>
      <w:lvlText w:val="-"/>
      <w:lvlJc w:val="left"/>
      <w:pPr>
        <w:tabs>
          <w:tab w:val="num" w:pos="0"/>
        </w:tabs>
        <w:ind w:left="720" w:hanging="360"/>
      </w:pPr>
      <w:rPr>
        <w:rFonts w:ascii="Aptos" w:hAnsi="Aptos" w:cs="Apto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CC80A30"/>
    <w:multiLevelType w:val="multilevel"/>
    <w:tmpl w:val="E97484F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E394EB1"/>
    <w:multiLevelType w:val="multilevel"/>
    <w:tmpl w:val="56F0A4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38F7B3D"/>
    <w:multiLevelType w:val="multilevel"/>
    <w:tmpl w:val="42063D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2850A2C"/>
    <w:multiLevelType w:val="multilevel"/>
    <w:tmpl w:val="BE8459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61B2691"/>
    <w:multiLevelType w:val="multilevel"/>
    <w:tmpl w:val="9C9C7E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A78781D"/>
    <w:multiLevelType w:val="multilevel"/>
    <w:tmpl w:val="7E5C15F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7" w15:restartNumberingAfterBreak="0">
    <w:nsid w:val="2BD41A20"/>
    <w:multiLevelType w:val="multilevel"/>
    <w:tmpl w:val="E28CA4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41A771D3"/>
    <w:multiLevelType w:val="multilevel"/>
    <w:tmpl w:val="F0C0AC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4E8E6ABD"/>
    <w:multiLevelType w:val="multilevel"/>
    <w:tmpl w:val="59E4D2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589641BF"/>
    <w:multiLevelType w:val="multilevel"/>
    <w:tmpl w:val="0EBC82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60557A24"/>
    <w:multiLevelType w:val="multilevel"/>
    <w:tmpl w:val="FF0E7E2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A57625B"/>
    <w:multiLevelType w:val="hybridMultilevel"/>
    <w:tmpl w:val="6CC8BC3A"/>
    <w:lvl w:ilvl="0" w:tplc="5AB8B39E">
      <w:numFmt w:val="bullet"/>
      <w:lvlText w:val="-"/>
      <w:lvlJc w:val="left"/>
      <w:pPr>
        <w:ind w:left="465" w:hanging="360"/>
      </w:pPr>
      <w:rPr>
        <w:rFonts w:ascii="Times New Roman" w:eastAsia="Times New Roman" w:hAnsi="Times New Roman" w:cs="Times New Roman" w:hint="default"/>
        <w:sz w:val="44"/>
      </w:rPr>
    </w:lvl>
    <w:lvl w:ilvl="1" w:tplc="04100003" w:tentative="1">
      <w:start w:val="1"/>
      <w:numFmt w:val="bullet"/>
      <w:lvlText w:val="o"/>
      <w:lvlJc w:val="left"/>
      <w:pPr>
        <w:ind w:left="1185" w:hanging="360"/>
      </w:pPr>
      <w:rPr>
        <w:rFonts w:ascii="Courier New" w:hAnsi="Courier New" w:cs="Courier New" w:hint="default"/>
      </w:rPr>
    </w:lvl>
    <w:lvl w:ilvl="2" w:tplc="04100005" w:tentative="1">
      <w:start w:val="1"/>
      <w:numFmt w:val="bullet"/>
      <w:lvlText w:val=""/>
      <w:lvlJc w:val="left"/>
      <w:pPr>
        <w:ind w:left="1905" w:hanging="360"/>
      </w:pPr>
      <w:rPr>
        <w:rFonts w:ascii="Wingdings" w:hAnsi="Wingdings" w:hint="default"/>
      </w:rPr>
    </w:lvl>
    <w:lvl w:ilvl="3" w:tplc="04100001" w:tentative="1">
      <w:start w:val="1"/>
      <w:numFmt w:val="bullet"/>
      <w:lvlText w:val=""/>
      <w:lvlJc w:val="left"/>
      <w:pPr>
        <w:ind w:left="2625" w:hanging="360"/>
      </w:pPr>
      <w:rPr>
        <w:rFonts w:ascii="Symbol" w:hAnsi="Symbol" w:hint="default"/>
      </w:rPr>
    </w:lvl>
    <w:lvl w:ilvl="4" w:tplc="04100003" w:tentative="1">
      <w:start w:val="1"/>
      <w:numFmt w:val="bullet"/>
      <w:lvlText w:val="o"/>
      <w:lvlJc w:val="left"/>
      <w:pPr>
        <w:ind w:left="3345" w:hanging="360"/>
      </w:pPr>
      <w:rPr>
        <w:rFonts w:ascii="Courier New" w:hAnsi="Courier New" w:cs="Courier New" w:hint="default"/>
      </w:rPr>
    </w:lvl>
    <w:lvl w:ilvl="5" w:tplc="04100005" w:tentative="1">
      <w:start w:val="1"/>
      <w:numFmt w:val="bullet"/>
      <w:lvlText w:val=""/>
      <w:lvlJc w:val="left"/>
      <w:pPr>
        <w:ind w:left="4065" w:hanging="360"/>
      </w:pPr>
      <w:rPr>
        <w:rFonts w:ascii="Wingdings" w:hAnsi="Wingdings" w:hint="default"/>
      </w:rPr>
    </w:lvl>
    <w:lvl w:ilvl="6" w:tplc="04100001" w:tentative="1">
      <w:start w:val="1"/>
      <w:numFmt w:val="bullet"/>
      <w:lvlText w:val=""/>
      <w:lvlJc w:val="left"/>
      <w:pPr>
        <w:ind w:left="4785" w:hanging="360"/>
      </w:pPr>
      <w:rPr>
        <w:rFonts w:ascii="Symbol" w:hAnsi="Symbol" w:hint="default"/>
      </w:rPr>
    </w:lvl>
    <w:lvl w:ilvl="7" w:tplc="04100003" w:tentative="1">
      <w:start w:val="1"/>
      <w:numFmt w:val="bullet"/>
      <w:lvlText w:val="o"/>
      <w:lvlJc w:val="left"/>
      <w:pPr>
        <w:ind w:left="5505" w:hanging="360"/>
      </w:pPr>
      <w:rPr>
        <w:rFonts w:ascii="Courier New" w:hAnsi="Courier New" w:cs="Courier New" w:hint="default"/>
      </w:rPr>
    </w:lvl>
    <w:lvl w:ilvl="8" w:tplc="04100005" w:tentative="1">
      <w:start w:val="1"/>
      <w:numFmt w:val="bullet"/>
      <w:lvlText w:val=""/>
      <w:lvlJc w:val="left"/>
      <w:pPr>
        <w:ind w:left="6225" w:hanging="360"/>
      </w:pPr>
      <w:rPr>
        <w:rFonts w:ascii="Wingdings" w:hAnsi="Wingdings" w:hint="default"/>
      </w:rPr>
    </w:lvl>
  </w:abstractNum>
  <w:abstractNum w:abstractNumId="13" w15:restartNumberingAfterBreak="0">
    <w:nsid w:val="7FAC453E"/>
    <w:multiLevelType w:val="hybridMultilevel"/>
    <w:tmpl w:val="5308A9A2"/>
    <w:lvl w:ilvl="0" w:tplc="48182AA4">
      <w:start w:val="1"/>
      <w:numFmt w:val="decimal"/>
      <w:lvlText w:val="%1."/>
      <w:lvlJc w:val="left"/>
      <w:pPr>
        <w:ind w:left="479" w:hanging="361"/>
        <w:jc w:val="left"/>
      </w:pPr>
      <w:rPr>
        <w:rFonts w:hint="default"/>
        <w:spacing w:val="-1"/>
        <w:w w:val="99"/>
        <w:lang w:val="it-IT" w:eastAsia="en-US" w:bidi="ar-SA"/>
      </w:rPr>
    </w:lvl>
    <w:lvl w:ilvl="1" w:tplc="34AC09EA">
      <w:numFmt w:val="bullet"/>
      <w:lvlText w:val=""/>
      <w:lvlJc w:val="left"/>
      <w:pPr>
        <w:ind w:left="480" w:hanging="360"/>
      </w:pPr>
      <w:rPr>
        <w:rFonts w:ascii="Symbol" w:eastAsia="Symbol" w:hAnsi="Symbol" w:cs="Symbol" w:hint="default"/>
        <w:b w:val="0"/>
        <w:bCs w:val="0"/>
        <w:i w:val="0"/>
        <w:iCs w:val="0"/>
        <w:spacing w:val="0"/>
        <w:w w:val="99"/>
        <w:sz w:val="20"/>
        <w:szCs w:val="20"/>
        <w:lang w:val="it-IT" w:eastAsia="en-US" w:bidi="ar-SA"/>
      </w:rPr>
    </w:lvl>
    <w:lvl w:ilvl="2" w:tplc="D00C1470">
      <w:numFmt w:val="bullet"/>
      <w:lvlText w:val="•"/>
      <w:lvlJc w:val="left"/>
      <w:pPr>
        <w:ind w:left="2596" w:hanging="360"/>
      </w:pPr>
      <w:rPr>
        <w:rFonts w:hint="default"/>
        <w:lang w:val="it-IT" w:eastAsia="en-US" w:bidi="ar-SA"/>
      </w:rPr>
    </w:lvl>
    <w:lvl w:ilvl="3" w:tplc="773CB5C6">
      <w:numFmt w:val="bullet"/>
      <w:lvlText w:val="•"/>
      <w:lvlJc w:val="left"/>
      <w:pPr>
        <w:ind w:left="3654" w:hanging="360"/>
      </w:pPr>
      <w:rPr>
        <w:rFonts w:hint="default"/>
        <w:lang w:val="it-IT" w:eastAsia="en-US" w:bidi="ar-SA"/>
      </w:rPr>
    </w:lvl>
    <w:lvl w:ilvl="4" w:tplc="0F5804F0">
      <w:numFmt w:val="bullet"/>
      <w:lvlText w:val="•"/>
      <w:lvlJc w:val="left"/>
      <w:pPr>
        <w:ind w:left="4712" w:hanging="360"/>
      </w:pPr>
      <w:rPr>
        <w:rFonts w:hint="default"/>
        <w:lang w:val="it-IT" w:eastAsia="en-US" w:bidi="ar-SA"/>
      </w:rPr>
    </w:lvl>
    <w:lvl w:ilvl="5" w:tplc="AEDCC186">
      <w:numFmt w:val="bullet"/>
      <w:lvlText w:val="•"/>
      <w:lvlJc w:val="left"/>
      <w:pPr>
        <w:ind w:left="5770" w:hanging="360"/>
      </w:pPr>
      <w:rPr>
        <w:rFonts w:hint="default"/>
        <w:lang w:val="it-IT" w:eastAsia="en-US" w:bidi="ar-SA"/>
      </w:rPr>
    </w:lvl>
    <w:lvl w:ilvl="6" w:tplc="B1163F9C">
      <w:numFmt w:val="bullet"/>
      <w:lvlText w:val="•"/>
      <w:lvlJc w:val="left"/>
      <w:pPr>
        <w:ind w:left="6828" w:hanging="360"/>
      </w:pPr>
      <w:rPr>
        <w:rFonts w:hint="default"/>
        <w:lang w:val="it-IT" w:eastAsia="en-US" w:bidi="ar-SA"/>
      </w:rPr>
    </w:lvl>
    <w:lvl w:ilvl="7" w:tplc="C2165846">
      <w:numFmt w:val="bullet"/>
      <w:lvlText w:val="•"/>
      <w:lvlJc w:val="left"/>
      <w:pPr>
        <w:ind w:left="7886" w:hanging="360"/>
      </w:pPr>
      <w:rPr>
        <w:rFonts w:hint="default"/>
        <w:lang w:val="it-IT" w:eastAsia="en-US" w:bidi="ar-SA"/>
      </w:rPr>
    </w:lvl>
    <w:lvl w:ilvl="8" w:tplc="C67E8B2C">
      <w:numFmt w:val="bullet"/>
      <w:lvlText w:val="•"/>
      <w:lvlJc w:val="left"/>
      <w:pPr>
        <w:ind w:left="8944" w:hanging="360"/>
      </w:pPr>
      <w:rPr>
        <w:rFonts w:hint="default"/>
        <w:lang w:val="it-IT" w:eastAsia="en-US" w:bidi="ar-SA"/>
      </w:rPr>
    </w:lvl>
  </w:abstractNum>
  <w:num w:numId="1" w16cid:durableId="586963467">
    <w:abstractNumId w:val="9"/>
  </w:num>
  <w:num w:numId="2" w16cid:durableId="1152871341">
    <w:abstractNumId w:val="6"/>
  </w:num>
  <w:num w:numId="3" w16cid:durableId="1375157555">
    <w:abstractNumId w:val="8"/>
  </w:num>
  <w:num w:numId="4" w16cid:durableId="1105274450">
    <w:abstractNumId w:val="10"/>
  </w:num>
  <w:num w:numId="5" w16cid:durableId="1791824985">
    <w:abstractNumId w:val="1"/>
  </w:num>
  <w:num w:numId="6" w16cid:durableId="589314705">
    <w:abstractNumId w:val="5"/>
  </w:num>
  <w:num w:numId="7" w16cid:durableId="349769783">
    <w:abstractNumId w:val="7"/>
  </w:num>
  <w:num w:numId="8" w16cid:durableId="51855467">
    <w:abstractNumId w:val="11"/>
  </w:num>
  <w:num w:numId="9" w16cid:durableId="1131051309">
    <w:abstractNumId w:val="2"/>
  </w:num>
  <w:num w:numId="10" w16cid:durableId="275142050">
    <w:abstractNumId w:val="0"/>
  </w:num>
  <w:num w:numId="11" w16cid:durableId="1917395331">
    <w:abstractNumId w:val="3"/>
  </w:num>
  <w:num w:numId="12" w16cid:durableId="1199511454">
    <w:abstractNumId w:val="4"/>
  </w:num>
  <w:num w:numId="13" w16cid:durableId="384792265">
    <w:abstractNumId w:val="13"/>
  </w:num>
  <w:num w:numId="14" w16cid:durableId="16194063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5FC"/>
    <w:rsid w:val="000545FC"/>
    <w:rsid w:val="000710F0"/>
    <w:rsid w:val="000A2FF4"/>
    <w:rsid w:val="000E4634"/>
    <w:rsid w:val="00165693"/>
    <w:rsid w:val="00183201"/>
    <w:rsid w:val="001F5475"/>
    <w:rsid w:val="002B5676"/>
    <w:rsid w:val="004229F8"/>
    <w:rsid w:val="004B1BA4"/>
    <w:rsid w:val="004D3726"/>
    <w:rsid w:val="00510FE7"/>
    <w:rsid w:val="006B080B"/>
    <w:rsid w:val="00746489"/>
    <w:rsid w:val="007A1CD4"/>
    <w:rsid w:val="00903422"/>
    <w:rsid w:val="00B0718B"/>
    <w:rsid w:val="00B916A0"/>
    <w:rsid w:val="00C50E08"/>
    <w:rsid w:val="00CF6B0F"/>
    <w:rsid w:val="00D00072"/>
    <w:rsid w:val="00DD5809"/>
    <w:rsid w:val="00E3124D"/>
    <w:rsid w:val="00E57FCD"/>
    <w:rsid w:val="00E9276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9D8A6"/>
  <w15:docId w15:val="{CB8E930A-A4C2-48FB-A44C-A64A45BC9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it-IT"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style>
  <w:style w:type="paragraph" w:styleId="Titolo1">
    <w:name w:val="heading 1"/>
    <w:basedOn w:val="Normale"/>
    <w:link w:val="Titolo1Carattere"/>
    <w:uiPriority w:val="9"/>
    <w:qFormat/>
    <w:rsid w:val="00746489"/>
    <w:pPr>
      <w:suppressAutoHyphens w:val="0"/>
      <w:autoSpaceDE w:val="0"/>
      <w:autoSpaceDN w:val="0"/>
      <w:ind w:left="479"/>
      <w:textAlignment w:val="auto"/>
      <w:outlineLvl w:val="0"/>
    </w:pPr>
    <w:rPr>
      <w:rFonts w:ascii="Arial" w:eastAsia="Arial" w:hAnsi="Arial" w:cs="Arial"/>
      <w:b/>
      <w:bCs/>
      <w:kern w:val="0"/>
      <w:sz w:val="20"/>
      <w:szCs w:val="20"/>
      <w:u w:val="single" w:color="000000"/>
      <w:lang w:eastAsia="en-US"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Pr>
      <w:rFonts w:ascii="Tahoma" w:eastAsia="Tahoma" w:hAnsi="Tahoma" w:cs="Times New Roman"/>
      <w:sz w:val="22"/>
      <w:szCs w:val="22"/>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Carpredefinitoparagrafo10">
    <w:name w:val="Car. predefinito paragrafo10"/>
    <w:qFormat/>
  </w:style>
  <w:style w:type="character" w:customStyle="1" w:styleId="Carpredefinitoparagrafo9">
    <w:name w:val="Car. predefinito paragrafo9"/>
    <w:qFormat/>
  </w:style>
  <w:style w:type="character" w:customStyle="1" w:styleId="Carpredefinitoparagrafo8">
    <w:name w:val="Car. predefinito paragrafo8"/>
    <w:qFormat/>
  </w:style>
  <w:style w:type="character" w:customStyle="1" w:styleId="Carpredefinitoparagrafo7">
    <w:name w:val="Car. predefinito paragrafo7"/>
    <w:qFormat/>
  </w:style>
  <w:style w:type="character" w:customStyle="1" w:styleId="WW8Num1z1">
    <w:name w:val="WW8Num1z1"/>
    <w:qFormat/>
    <w:rPr>
      <w:rFonts w:ascii="Courier New" w:eastAsia="Courier New" w:hAnsi="Courier New" w:cs="Courier New"/>
    </w:rPr>
  </w:style>
  <w:style w:type="character" w:customStyle="1" w:styleId="WW8Num1z2">
    <w:name w:val="WW8Num1z2"/>
    <w:qFormat/>
    <w:rPr>
      <w:rFonts w:ascii="Wingdings" w:eastAsia="Wingdings" w:hAnsi="Wingdings" w:cs="Wingdings"/>
    </w:rPr>
  </w:style>
  <w:style w:type="character" w:customStyle="1" w:styleId="WW8Num1z3">
    <w:name w:val="WW8Num1z3"/>
    <w:qFormat/>
    <w:rPr>
      <w:rFonts w:ascii="Symbol" w:eastAsia="Symbol" w:hAnsi="Symbol" w:cs="Symbol"/>
    </w:rPr>
  </w:style>
  <w:style w:type="character" w:customStyle="1" w:styleId="Carpredefinitoparagrafo6">
    <w:name w:val="Car. predefinito paragrafo6"/>
    <w:qFormat/>
  </w:style>
  <w:style w:type="character" w:customStyle="1" w:styleId="Carpredefinitoparagrafo5">
    <w:name w:val="Car. predefinito paragrafo5"/>
    <w:qFormat/>
  </w:style>
  <w:style w:type="character" w:customStyle="1" w:styleId="Carpredefinitoparagrafo4">
    <w:name w:val="Car. predefinito paragrafo4"/>
    <w:qFormat/>
  </w:style>
  <w:style w:type="character" w:customStyle="1" w:styleId="Carpredefinitoparagrafo3">
    <w:name w:val="Car. predefinito paragrafo3"/>
    <w:qFormat/>
  </w:style>
  <w:style w:type="character" w:customStyle="1" w:styleId="Carpredefinitoparagrafo2">
    <w:name w:val="Car. predefinito paragrafo2"/>
    <w:qFormat/>
  </w:style>
  <w:style w:type="character" w:customStyle="1" w:styleId="Carpredefinitoparagrafo1">
    <w:name w:val="Car. predefinito paragrafo1"/>
    <w:qFormat/>
  </w:style>
  <w:style w:type="character" w:customStyle="1" w:styleId="IntestazioneCarattere">
    <w:name w:val="Intestazione Carattere"/>
    <w:basedOn w:val="Carpredefinitoparagrafo1"/>
    <w:qFormat/>
    <w:rPr>
      <w:rFonts w:ascii="DellaRobbia BT" w:eastAsia="DellaRobbia BT" w:hAnsi="DellaRobbia BT" w:cs="DellaRobbia BT"/>
      <w:sz w:val="24"/>
    </w:rPr>
  </w:style>
  <w:style w:type="character" w:customStyle="1" w:styleId="PidipaginaCarattere">
    <w:name w:val="Piè di pagina Carattere"/>
    <w:basedOn w:val="Carpredefinitoparagrafo1"/>
    <w:qFormat/>
    <w:rPr>
      <w:rFonts w:ascii="DellaRobbia BT" w:eastAsia="DellaRobbia BT" w:hAnsi="DellaRobbia BT" w:cs="DellaRobbia BT"/>
      <w:sz w:val="24"/>
    </w:rPr>
  </w:style>
  <w:style w:type="character" w:styleId="Collegamentoipertestuale">
    <w:name w:val="Hyperlink"/>
    <w:qFormat/>
    <w:rPr>
      <w:color w:val="0000FF"/>
      <w:u w:val="single"/>
    </w:rPr>
  </w:style>
  <w:style w:type="character" w:customStyle="1" w:styleId="WWCharLFO1LVL1">
    <w:name w:val="WW_CharLFO1LVL1"/>
    <w:qFormat/>
    <w:rPr>
      <w:rFonts w:ascii="Tahoma" w:hAnsi="Tahoma" w:cs="Times New Roman"/>
      <w:sz w:val="22"/>
      <w:szCs w:val="22"/>
    </w:rPr>
  </w:style>
  <w:style w:type="character" w:customStyle="1" w:styleId="WWCharLFO5LVL1">
    <w:name w:val="WW_CharLFO5LVL1"/>
    <w:qFormat/>
    <w:rPr>
      <w:rFonts w:ascii="Symbol" w:hAnsi="Symbol"/>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6LVL1">
    <w:name w:val="WW_CharLFO6LVL1"/>
    <w:qFormat/>
    <w:rPr>
      <w:rFonts w:ascii="Wingdings" w:hAnsi="Wingdings"/>
    </w:rPr>
  </w:style>
  <w:style w:type="character" w:customStyle="1" w:styleId="WWCharLFO6LVL2">
    <w:name w:val="WW_CharLFO6LVL2"/>
    <w:qFormat/>
    <w:rPr>
      <w:rFonts w:ascii="Courier New" w:hAnsi="Courier New" w:cs="Courier New"/>
    </w:rPr>
  </w:style>
  <w:style w:type="character" w:customStyle="1" w:styleId="WWCharLFO6LVL3">
    <w:name w:val="WW_CharLFO6LVL3"/>
    <w:qFormat/>
    <w:rPr>
      <w:rFonts w:ascii="Wingdings" w:hAnsi="Wingdings"/>
    </w:rPr>
  </w:style>
  <w:style w:type="character" w:customStyle="1" w:styleId="WWCharLFO6LVL4">
    <w:name w:val="WW_CharLFO6LVL4"/>
    <w:qFormat/>
    <w:rPr>
      <w:rFonts w:ascii="Symbol" w:hAnsi="Symbol"/>
    </w:rPr>
  </w:style>
  <w:style w:type="character" w:customStyle="1" w:styleId="WWCharLFO6LVL5">
    <w:name w:val="WW_CharLFO6LVL5"/>
    <w:qFormat/>
    <w:rPr>
      <w:rFonts w:ascii="Courier New" w:hAnsi="Courier New" w:cs="Courier New"/>
    </w:rPr>
  </w:style>
  <w:style w:type="character" w:customStyle="1" w:styleId="WWCharLFO6LVL6">
    <w:name w:val="WW_CharLFO6LVL6"/>
    <w:qFormat/>
    <w:rPr>
      <w:rFonts w:ascii="Wingdings" w:hAnsi="Wingdings"/>
    </w:rPr>
  </w:style>
  <w:style w:type="character" w:customStyle="1" w:styleId="WWCharLFO6LVL7">
    <w:name w:val="WW_CharLFO6LVL7"/>
    <w:qFormat/>
    <w:rPr>
      <w:rFonts w:ascii="Symbol" w:hAnsi="Symbol"/>
    </w:rPr>
  </w:style>
  <w:style w:type="character" w:customStyle="1" w:styleId="WWCharLFO6LVL8">
    <w:name w:val="WW_CharLFO6LVL8"/>
    <w:qFormat/>
    <w:rPr>
      <w:rFonts w:ascii="Courier New" w:hAnsi="Courier New" w:cs="Courier New"/>
    </w:rPr>
  </w:style>
  <w:style w:type="character" w:customStyle="1" w:styleId="WWCharLFO6LVL9">
    <w:name w:val="WW_CharLFO6LVL9"/>
    <w:qFormat/>
    <w:rPr>
      <w:rFonts w:ascii="Wingdings" w:hAnsi="Wingdings"/>
    </w:rPr>
  </w:style>
  <w:style w:type="character" w:customStyle="1" w:styleId="WWCharLFO7LVL1">
    <w:name w:val="WW_CharLFO7LVL1"/>
    <w:qFormat/>
    <w:rPr>
      <w:rFonts w:ascii="Symbol" w:hAnsi="Symbol"/>
    </w:rPr>
  </w:style>
  <w:style w:type="character" w:customStyle="1" w:styleId="WWCharLFO7LVL2">
    <w:name w:val="WW_CharLFO7LVL2"/>
    <w:qFormat/>
    <w:rPr>
      <w:rFonts w:ascii="Courier New" w:hAnsi="Courier New" w:cs="Courier New"/>
    </w:rPr>
  </w:style>
  <w:style w:type="character" w:customStyle="1" w:styleId="WWCharLFO7LVL3">
    <w:name w:val="WW_CharLFO7LVL3"/>
    <w:qFormat/>
    <w:rPr>
      <w:rFonts w:ascii="Wingdings" w:hAnsi="Wingdings"/>
    </w:rPr>
  </w:style>
  <w:style w:type="character" w:customStyle="1" w:styleId="WWCharLFO7LVL4">
    <w:name w:val="WW_CharLFO7LVL4"/>
    <w:qFormat/>
    <w:rPr>
      <w:rFonts w:ascii="Symbol" w:hAnsi="Symbol"/>
    </w:rPr>
  </w:style>
  <w:style w:type="character" w:customStyle="1" w:styleId="WWCharLFO7LVL5">
    <w:name w:val="WW_CharLFO7LVL5"/>
    <w:qFormat/>
    <w:rPr>
      <w:rFonts w:ascii="Courier New" w:hAnsi="Courier New" w:cs="Courier New"/>
    </w:rPr>
  </w:style>
  <w:style w:type="character" w:customStyle="1" w:styleId="WWCharLFO7LVL6">
    <w:name w:val="WW_CharLFO7LVL6"/>
    <w:qFormat/>
    <w:rPr>
      <w:rFonts w:ascii="Wingdings" w:hAnsi="Wingdings"/>
    </w:rPr>
  </w:style>
  <w:style w:type="character" w:customStyle="1" w:styleId="WWCharLFO7LVL7">
    <w:name w:val="WW_CharLFO7LVL7"/>
    <w:qFormat/>
    <w:rPr>
      <w:rFonts w:ascii="Symbol" w:hAnsi="Symbol"/>
    </w:rPr>
  </w:style>
  <w:style w:type="character" w:customStyle="1" w:styleId="WWCharLFO7LVL8">
    <w:name w:val="WW_CharLFO7LVL8"/>
    <w:qFormat/>
    <w:rPr>
      <w:rFonts w:ascii="Courier New" w:hAnsi="Courier New" w:cs="Courier New"/>
    </w:rPr>
  </w:style>
  <w:style w:type="character" w:customStyle="1" w:styleId="WWCharLFO7LVL9">
    <w:name w:val="WW_CharLFO7LVL9"/>
    <w:qFormat/>
    <w:rPr>
      <w:rFonts w:ascii="Wingdings" w:hAnsi="Wingdings"/>
    </w:rPr>
  </w:style>
  <w:style w:type="character" w:customStyle="1" w:styleId="WWCharLFO8LVL1">
    <w:name w:val="WW_CharLFO8LVL1"/>
    <w:qFormat/>
    <w:rPr>
      <w:rFonts w:ascii="Symbol" w:hAnsi="Symbol"/>
    </w:rPr>
  </w:style>
  <w:style w:type="character" w:customStyle="1" w:styleId="WWCharLFO8LVL2">
    <w:name w:val="WW_CharLFO8LVL2"/>
    <w:qFormat/>
    <w:rPr>
      <w:rFonts w:ascii="Courier New" w:hAnsi="Courier New" w:cs="Courier New"/>
    </w:rPr>
  </w:style>
  <w:style w:type="character" w:customStyle="1" w:styleId="WWCharLFO8LVL3">
    <w:name w:val="WW_CharLFO8LVL3"/>
    <w:qFormat/>
    <w:rPr>
      <w:rFonts w:ascii="Wingdings" w:hAnsi="Wingdings"/>
    </w:rPr>
  </w:style>
  <w:style w:type="character" w:customStyle="1" w:styleId="WWCharLFO8LVL4">
    <w:name w:val="WW_CharLFO8LVL4"/>
    <w:qFormat/>
    <w:rPr>
      <w:rFonts w:ascii="Symbol" w:hAnsi="Symbol"/>
    </w:rPr>
  </w:style>
  <w:style w:type="character" w:customStyle="1" w:styleId="WWCharLFO8LVL5">
    <w:name w:val="WW_CharLFO8LVL5"/>
    <w:qFormat/>
    <w:rPr>
      <w:rFonts w:ascii="Courier New" w:hAnsi="Courier New" w:cs="Courier New"/>
    </w:rPr>
  </w:style>
  <w:style w:type="character" w:customStyle="1" w:styleId="WWCharLFO8LVL6">
    <w:name w:val="WW_CharLFO8LVL6"/>
    <w:qFormat/>
    <w:rPr>
      <w:rFonts w:ascii="Wingdings" w:hAnsi="Wingdings"/>
    </w:rPr>
  </w:style>
  <w:style w:type="character" w:customStyle="1" w:styleId="WWCharLFO8LVL7">
    <w:name w:val="WW_CharLFO8LVL7"/>
    <w:qFormat/>
    <w:rPr>
      <w:rFonts w:ascii="Symbol" w:hAnsi="Symbol"/>
    </w:rPr>
  </w:style>
  <w:style w:type="character" w:customStyle="1" w:styleId="WWCharLFO8LVL8">
    <w:name w:val="WW_CharLFO8LVL8"/>
    <w:qFormat/>
    <w:rPr>
      <w:rFonts w:ascii="Courier New" w:hAnsi="Courier New" w:cs="Courier New"/>
    </w:rPr>
  </w:style>
  <w:style w:type="character" w:customStyle="1" w:styleId="WWCharLFO8LVL9">
    <w:name w:val="WW_CharLFO8LVL9"/>
    <w:qFormat/>
    <w:rPr>
      <w:rFonts w:ascii="Wingdings" w:hAnsi="Wingdings"/>
    </w:rPr>
  </w:style>
  <w:style w:type="character" w:customStyle="1" w:styleId="WWCharLFO9LVL1">
    <w:name w:val="WW_CharLFO9LVL1"/>
    <w:qFormat/>
    <w:rPr>
      <w:rFonts w:ascii="Wingdings" w:hAnsi="Wingdings"/>
    </w:rPr>
  </w:style>
  <w:style w:type="character" w:customStyle="1" w:styleId="WWCharLFO9LVL2">
    <w:name w:val="WW_CharLFO9LVL2"/>
    <w:qFormat/>
    <w:rPr>
      <w:rFonts w:ascii="Courier New" w:hAnsi="Courier New" w:cs="Courier New"/>
    </w:rPr>
  </w:style>
  <w:style w:type="character" w:customStyle="1" w:styleId="WWCharLFO9LVL3">
    <w:name w:val="WW_CharLFO9LVL3"/>
    <w:qFormat/>
    <w:rPr>
      <w:rFonts w:ascii="Wingdings" w:hAnsi="Wingdings"/>
    </w:rPr>
  </w:style>
  <w:style w:type="character" w:customStyle="1" w:styleId="WWCharLFO9LVL4">
    <w:name w:val="WW_CharLFO9LVL4"/>
    <w:qFormat/>
    <w:rPr>
      <w:rFonts w:ascii="Symbol" w:hAnsi="Symbol"/>
    </w:rPr>
  </w:style>
  <w:style w:type="character" w:customStyle="1" w:styleId="WWCharLFO9LVL5">
    <w:name w:val="WW_CharLFO9LVL5"/>
    <w:qFormat/>
    <w:rPr>
      <w:rFonts w:ascii="Courier New" w:hAnsi="Courier New" w:cs="Courier New"/>
    </w:rPr>
  </w:style>
  <w:style w:type="character" w:customStyle="1" w:styleId="WWCharLFO9LVL6">
    <w:name w:val="WW_CharLFO9LVL6"/>
    <w:qFormat/>
    <w:rPr>
      <w:rFonts w:ascii="Wingdings" w:hAnsi="Wingdings"/>
    </w:rPr>
  </w:style>
  <w:style w:type="character" w:customStyle="1" w:styleId="WWCharLFO9LVL7">
    <w:name w:val="WW_CharLFO9LVL7"/>
    <w:qFormat/>
    <w:rPr>
      <w:rFonts w:ascii="Symbol" w:hAnsi="Symbol"/>
    </w:rPr>
  </w:style>
  <w:style w:type="character" w:customStyle="1" w:styleId="WWCharLFO9LVL8">
    <w:name w:val="WW_CharLFO9LVL8"/>
    <w:qFormat/>
    <w:rPr>
      <w:rFonts w:ascii="Courier New" w:hAnsi="Courier New" w:cs="Courier New"/>
    </w:rPr>
  </w:style>
  <w:style w:type="character" w:customStyle="1" w:styleId="WWCharLFO9LVL9">
    <w:name w:val="WW_CharLFO9LVL9"/>
    <w:qFormat/>
    <w:rPr>
      <w:rFonts w:ascii="Wingdings" w:hAnsi="Wingdings"/>
    </w:rPr>
  </w:style>
  <w:style w:type="character" w:customStyle="1" w:styleId="WWCharLFO10LVL1">
    <w:name w:val="WW_CharLFO10LVL1"/>
    <w:qFormat/>
    <w:rPr>
      <w:rFonts w:ascii="Symbol" w:hAnsi="Symbol"/>
    </w:rPr>
  </w:style>
  <w:style w:type="character" w:customStyle="1" w:styleId="WWCharLFO10LVL2">
    <w:name w:val="WW_CharLFO10LVL2"/>
    <w:qFormat/>
    <w:rPr>
      <w:rFonts w:ascii="Courier New" w:hAnsi="Courier New" w:cs="Courier New"/>
    </w:rPr>
  </w:style>
  <w:style w:type="character" w:customStyle="1" w:styleId="WWCharLFO10LVL3">
    <w:name w:val="WW_CharLFO10LVL3"/>
    <w:qFormat/>
    <w:rPr>
      <w:rFonts w:ascii="Wingdings" w:hAnsi="Wingdings"/>
    </w:rPr>
  </w:style>
  <w:style w:type="character" w:customStyle="1" w:styleId="WWCharLFO10LVL4">
    <w:name w:val="WW_CharLFO10LVL4"/>
    <w:qFormat/>
    <w:rPr>
      <w:rFonts w:ascii="Symbol" w:hAnsi="Symbol"/>
    </w:rPr>
  </w:style>
  <w:style w:type="character" w:customStyle="1" w:styleId="WWCharLFO10LVL5">
    <w:name w:val="WW_CharLFO10LVL5"/>
    <w:qFormat/>
    <w:rPr>
      <w:rFonts w:ascii="Courier New" w:hAnsi="Courier New" w:cs="Courier New"/>
    </w:rPr>
  </w:style>
  <w:style w:type="character" w:customStyle="1" w:styleId="WWCharLFO10LVL6">
    <w:name w:val="WW_CharLFO10LVL6"/>
    <w:qFormat/>
    <w:rPr>
      <w:rFonts w:ascii="Wingdings" w:hAnsi="Wingdings"/>
    </w:rPr>
  </w:style>
  <w:style w:type="character" w:customStyle="1" w:styleId="WWCharLFO10LVL7">
    <w:name w:val="WW_CharLFO10LVL7"/>
    <w:qFormat/>
    <w:rPr>
      <w:rFonts w:ascii="Symbol" w:hAnsi="Symbol"/>
    </w:rPr>
  </w:style>
  <w:style w:type="character" w:customStyle="1" w:styleId="WWCharLFO10LVL8">
    <w:name w:val="WW_CharLFO10LVL8"/>
    <w:qFormat/>
    <w:rPr>
      <w:rFonts w:ascii="Courier New" w:hAnsi="Courier New" w:cs="Courier New"/>
    </w:rPr>
  </w:style>
  <w:style w:type="character" w:customStyle="1" w:styleId="WWCharLFO10LVL9">
    <w:name w:val="WW_CharLFO10LVL9"/>
    <w:qFormat/>
    <w:rPr>
      <w:rFonts w:ascii="Wingdings" w:hAnsi="Wingdings"/>
    </w:rPr>
  </w:style>
  <w:style w:type="character" w:customStyle="1" w:styleId="WWCharLFO11LVL1">
    <w:name w:val="WW_CharLFO11LVL1"/>
    <w:qFormat/>
    <w:rPr>
      <w:rFonts w:ascii="Aptos" w:eastAsia="Times New Roman" w:hAnsi="Aptos" w:cs="Times New Roman"/>
    </w:rPr>
  </w:style>
  <w:style w:type="character" w:customStyle="1" w:styleId="WWCharLFO11LVL2">
    <w:name w:val="WW_CharLFO11LVL2"/>
    <w:qFormat/>
    <w:rPr>
      <w:rFonts w:ascii="Courier New" w:hAnsi="Courier New" w:cs="Courier New"/>
    </w:rPr>
  </w:style>
  <w:style w:type="character" w:customStyle="1" w:styleId="WWCharLFO11LVL3">
    <w:name w:val="WW_CharLFO11LVL3"/>
    <w:qFormat/>
    <w:rPr>
      <w:rFonts w:ascii="Wingdings" w:hAnsi="Wingdings"/>
    </w:rPr>
  </w:style>
  <w:style w:type="character" w:customStyle="1" w:styleId="WWCharLFO11LVL4">
    <w:name w:val="WW_CharLFO11LVL4"/>
    <w:qFormat/>
    <w:rPr>
      <w:rFonts w:ascii="Symbol" w:hAnsi="Symbol"/>
    </w:rPr>
  </w:style>
  <w:style w:type="character" w:customStyle="1" w:styleId="WWCharLFO11LVL5">
    <w:name w:val="WW_CharLFO11LVL5"/>
    <w:qFormat/>
    <w:rPr>
      <w:rFonts w:ascii="Courier New" w:hAnsi="Courier New" w:cs="Courier New"/>
    </w:rPr>
  </w:style>
  <w:style w:type="character" w:customStyle="1" w:styleId="WWCharLFO11LVL6">
    <w:name w:val="WW_CharLFO11LVL6"/>
    <w:qFormat/>
    <w:rPr>
      <w:rFonts w:ascii="Wingdings" w:hAnsi="Wingdings"/>
    </w:rPr>
  </w:style>
  <w:style w:type="character" w:customStyle="1" w:styleId="WWCharLFO11LVL7">
    <w:name w:val="WW_CharLFO11LVL7"/>
    <w:qFormat/>
    <w:rPr>
      <w:rFonts w:ascii="Symbol" w:hAnsi="Symbol"/>
    </w:rPr>
  </w:style>
  <w:style w:type="character" w:customStyle="1" w:styleId="WWCharLFO11LVL8">
    <w:name w:val="WW_CharLFO11LVL8"/>
    <w:qFormat/>
    <w:rPr>
      <w:rFonts w:ascii="Courier New" w:hAnsi="Courier New" w:cs="Courier New"/>
    </w:rPr>
  </w:style>
  <w:style w:type="character" w:customStyle="1" w:styleId="WWCharLFO11LVL9">
    <w:name w:val="WW_CharLFO11LVL9"/>
    <w:qFormat/>
    <w:rPr>
      <w:rFonts w:ascii="Wingdings" w:hAnsi="Wingdings"/>
    </w:rPr>
  </w:style>
  <w:style w:type="character" w:customStyle="1" w:styleId="WWCharLFO12LVL1">
    <w:name w:val="WW_CharLFO12LVL1"/>
    <w:qFormat/>
    <w:rPr>
      <w:rFonts w:ascii="Symbol" w:hAnsi="Symbol"/>
    </w:rPr>
  </w:style>
  <w:style w:type="character" w:customStyle="1" w:styleId="WWCharLFO12LVL2">
    <w:name w:val="WW_CharLFO12LVL2"/>
    <w:qFormat/>
    <w:rPr>
      <w:rFonts w:ascii="Courier New" w:hAnsi="Courier New" w:cs="Courier New"/>
    </w:rPr>
  </w:style>
  <w:style w:type="character" w:customStyle="1" w:styleId="WWCharLFO12LVL3">
    <w:name w:val="WW_CharLFO12LVL3"/>
    <w:qFormat/>
    <w:rPr>
      <w:rFonts w:ascii="Wingdings" w:hAnsi="Wingdings"/>
    </w:rPr>
  </w:style>
  <w:style w:type="character" w:customStyle="1" w:styleId="WWCharLFO12LVL4">
    <w:name w:val="WW_CharLFO12LVL4"/>
    <w:qFormat/>
    <w:rPr>
      <w:rFonts w:ascii="Symbol" w:hAnsi="Symbol"/>
    </w:rPr>
  </w:style>
  <w:style w:type="character" w:customStyle="1" w:styleId="WWCharLFO12LVL5">
    <w:name w:val="WW_CharLFO12LVL5"/>
    <w:qFormat/>
    <w:rPr>
      <w:rFonts w:ascii="Courier New" w:hAnsi="Courier New" w:cs="Courier New"/>
    </w:rPr>
  </w:style>
  <w:style w:type="character" w:customStyle="1" w:styleId="WWCharLFO12LVL6">
    <w:name w:val="WW_CharLFO12LVL6"/>
    <w:qFormat/>
    <w:rPr>
      <w:rFonts w:ascii="Wingdings" w:hAnsi="Wingdings"/>
    </w:rPr>
  </w:style>
  <w:style w:type="character" w:customStyle="1" w:styleId="WWCharLFO12LVL7">
    <w:name w:val="WW_CharLFO12LVL7"/>
    <w:qFormat/>
    <w:rPr>
      <w:rFonts w:ascii="Symbol" w:hAnsi="Symbol"/>
    </w:rPr>
  </w:style>
  <w:style w:type="character" w:customStyle="1" w:styleId="WWCharLFO12LVL8">
    <w:name w:val="WW_CharLFO12LVL8"/>
    <w:qFormat/>
    <w:rPr>
      <w:rFonts w:ascii="Courier New" w:hAnsi="Courier New" w:cs="Courier New"/>
    </w:rPr>
  </w:style>
  <w:style w:type="character" w:customStyle="1" w:styleId="WWCharLFO12LVL9">
    <w:name w:val="WW_CharLFO12LVL9"/>
    <w:qFormat/>
    <w:rPr>
      <w:rFonts w:ascii="Wingdings" w:hAnsi="Wingdings"/>
    </w:rPr>
  </w:style>
  <w:style w:type="character" w:customStyle="1" w:styleId="WWCharLFO13LVL1">
    <w:name w:val="WW_CharLFO13LVL1"/>
    <w:qFormat/>
    <w:rPr>
      <w:rFonts w:ascii="Symbol" w:hAnsi="Symbol"/>
    </w:rPr>
  </w:style>
  <w:style w:type="character" w:customStyle="1" w:styleId="WWCharLFO13LVL2">
    <w:name w:val="WW_CharLFO13LVL2"/>
    <w:qFormat/>
    <w:rPr>
      <w:rFonts w:ascii="Courier New" w:hAnsi="Courier New" w:cs="Courier New"/>
    </w:rPr>
  </w:style>
  <w:style w:type="character" w:customStyle="1" w:styleId="WWCharLFO13LVL3">
    <w:name w:val="WW_CharLFO13LVL3"/>
    <w:qFormat/>
    <w:rPr>
      <w:rFonts w:ascii="Wingdings" w:hAnsi="Wingdings"/>
    </w:rPr>
  </w:style>
  <w:style w:type="character" w:customStyle="1" w:styleId="WWCharLFO13LVL4">
    <w:name w:val="WW_CharLFO13LVL4"/>
    <w:qFormat/>
    <w:rPr>
      <w:rFonts w:ascii="Symbol" w:hAnsi="Symbol"/>
    </w:rPr>
  </w:style>
  <w:style w:type="character" w:customStyle="1" w:styleId="WWCharLFO13LVL5">
    <w:name w:val="WW_CharLFO13LVL5"/>
    <w:qFormat/>
    <w:rPr>
      <w:rFonts w:ascii="Courier New" w:hAnsi="Courier New" w:cs="Courier New"/>
    </w:rPr>
  </w:style>
  <w:style w:type="character" w:customStyle="1" w:styleId="WWCharLFO13LVL6">
    <w:name w:val="WW_CharLFO13LVL6"/>
    <w:qFormat/>
    <w:rPr>
      <w:rFonts w:ascii="Wingdings" w:hAnsi="Wingdings"/>
    </w:rPr>
  </w:style>
  <w:style w:type="character" w:customStyle="1" w:styleId="WWCharLFO13LVL7">
    <w:name w:val="WW_CharLFO13LVL7"/>
    <w:qFormat/>
    <w:rPr>
      <w:rFonts w:ascii="Symbol" w:hAnsi="Symbol"/>
    </w:rPr>
  </w:style>
  <w:style w:type="character" w:customStyle="1" w:styleId="WWCharLFO13LVL8">
    <w:name w:val="WW_CharLFO13LVL8"/>
    <w:qFormat/>
    <w:rPr>
      <w:rFonts w:ascii="Courier New" w:hAnsi="Courier New" w:cs="Courier New"/>
    </w:rPr>
  </w:style>
  <w:style w:type="character" w:customStyle="1" w:styleId="WWCharLFO13LVL9">
    <w:name w:val="WW_CharLFO13LVL9"/>
    <w:qFormat/>
    <w:rPr>
      <w:rFonts w:ascii="Wingdings" w:hAnsi="Wingdings"/>
    </w:rPr>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rPr>
      <w:rFonts w:cs="Mangal"/>
    </w:rPr>
  </w:style>
  <w:style w:type="paragraph" w:customStyle="1" w:styleId="Intestazione9">
    <w:name w:val="Intestazione9"/>
    <w:basedOn w:val="Normale"/>
    <w:next w:val="Corpotesto"/>
    <w:qFormat/>
    <w:pPr>
      <w:keepNext/>
      <w:spacing w:before="240" w:after="120"/>
    </w:pPr>
    <w:rPr>
      <w:rFonts w:ascii="Arial" w:eastAsia="Microsoft YaHei" w:hAnsi="Arial" w:cs="Mangal"/>
      <w:sz w:val="28"/>
      <w:szCs w:val="28"/>
    </w:rPr>
  </w:style>
  <w:style w:type="paragraph" w:customStyle="1" w:styleId="Didascalia9">
    <w:name w:val="Didascalia9"/>
    <w:basedOn w:val="Normale"/>
    <w:qFormat/>
    <w:pPr>
      <w:suppressLineNumbers/>
      <w:spacing w:before="120" w:after="120"/>
    </w:pPr>
    <w:rPr>
      <w:rFonts w:cs="Mangal"/>
      <w:i/>
      <w:iCs/>
    </w:rPr>
  </w:style>
  <w:style w:type="paragraph" w:customStyle="1" w:styleId="Intestazione8">
    <w:name w:val="Intestazione8"/>
    <w:basedOn w:val="Normale"/>
    <w:next w:val="Corpotesto"/>
    <w:qFormat/>
    <w:pPr>
      <w:keepNext/>
      <w:spacing w:before="240" w:after="120"/>
    </w:pPr>
    <w:rPr>
      <w:rFonts w:ascii="Arial" w:eastAsia="Microsoft YaHei" w:hAnsi="Arial" w:cs="Mangal"/>
      <w:sz w:val="28"/>
      <w:szCs w:val="28"/>
    </w:rPr>
  </w:style>
  <w:style w:type="paragraph" w:customStyle="1" w:styleId="Didascalia8">
    <w:name w:val="Didascalia8"/>
    <w:basedOn w:val="Normale"/>
    <w:qFormat/>
    <w:pPr>
      <w:suppressLineNumbers/>
      <w:spacing w:before="120" w:after="120"/>
    </w:pPr>
    <w:rPr>
      <w:rFonts w:cs="Mangal"/>
      <w:i/>
      <w:iCs/>
    </w:rPr>
  </w:style>
  <w:style w:type="paragraph" w:customStyle="1" w:styleId="Intestazione7">
    <w:name w:val="Intestazione7"/>
    <w:basedOn w:val="Normale"/>
    <w:next w:val="Corpotesto"/>
    <w:qFormat/>
    <w:pPr>
      <w:keepNext/>
      <w:spacing w:before="240" w:after="120"/>
    </w:pPr>
    <w:rPr>
      <w:rFonts w:ascii="Arial" w:eastAsia="Microsoft YaHei" w:hAnsi="Arial" w:cs="Mangal"/>
      <w:sz w:val="28"/>
      <w:szCs w:val="28"/>
    </w:rPr>
  </w:style>
  <w:style w:type="paragraph" w:customStyle="1" w:styleId="Didascalia7">
    <w:name w:val="Didascalia7"/>
    <w:basedOn w:val="Normale"/>
    <w:qFormat/>
    <w:pPr>
      <w:suppressLineNumbers/>
      <w:spacing w:before="120" w:after="120"/>
    </w:pPr>
    <w:rPr>
      <w:rFonts w:cs="Mangal"/>
      <w:i/>
      <w:iCs/>
    </w:rPr>
  </w:style>
  <w:style w:type="paragraph" w:customStyle="1" w:styleId="Intestazione6">
    <w:name w:val="Intestazione6"/>
    <w:basedOn w:val="Normale"/>
    <w:next w:val="Corpotesto"/>
    <w:qFormat/>
    <w:pPr>
      <w:keepNext/>
      <w:spacing w:before="240" w:after="120"/>
    </w:pPr>
    <w:rPr>
      <w:rFonts w:ascii="Arial" w:eastAsia="Microsoft YaHei" w:hAnsi="Arial" w:cs="Mangal"/>
      <w:sz w:val="28"/>
      <w:szCs w:val="28"/>
    </w:rPr>
  </w:style>
  <w:style w:type="paragraph" w:customStyle="1" w:styleId="Didascalia6">
    <w:name w:val="Didascalia6"/>
    <w:basedOn w:val="Normale"/>
    <w:qFormat/>
    <w:pPr>
      <w:suppressLineNumbers/>
      <w:spacing w:before="120" w:after="120"/>
    </w:pPr>
    <w:rPr>
      <w:rFonts w:cs="Mangal"/>
      <w:i/>
      <w:iCs/>
    </w:rPr>
  </w:style>
  <w:style w:type="paragraph" w:customStyle="1" w:styleId="Intestazione5">
    <w:name w:val="Intestazione5"/>
    <w:basedOn w:val="Normale"/>
    <w:next w:val="Corpotesto"/>
    <w:qFormat/>
    <w:pPr>
      <w:keepNext/>
      <w:spacing w:before="240" w:after="120"/>
    </w:pPr>
    <w:rPr>
      <w:rFonts w:ascii="Arial" w:eastAsia="Microsoft YaHei" w:hAnsi="Arial" w:cs="Mangal"/>
      <w:sz w:val="28"/>
      <w:szCs w:val="28"/>
    </w:rPr>
  </w:style>
  <w:style w:type="paragraph" w:customStyle="1" w:styleId="Didascalia5">
    <w:name w:val="Didascalia5"/>
    <w:basedOn w:val="Normale"/>
    <w:qFormat/>
    <w:pPr>
      <w:suppressLineNumbers/>
      <w:spacing w:before="120" w:after="120"/>
    </w:pPr>
    <w:rPr>
      <w:rFonts w:cs="Mangal"/>
      <w:i/>
      <w:iCs/>
    </w:rPr>
  </w:style>
  <w:style w:type="paragraph" w:customStyle="1" w:styleId="Intestazione4">
    <w:name w:val="Intestazione4"/>
    <w:basedOn w:val="Normale"/>
    <w:next w:val="Corpotesto"/>
    <w:qFormat/>
    <w:pPr>
      <w:keepNext/>
      <w:spacing w:before="240" w:after="120"/>
    </w:pPr>
    <w:rPr>
      <w:rFonts w:ascii="Arial" w:eastAsia="Microsoft YaHei" w:hAnsi="Arial" w:cs="Mangal"/>
      <w:sz w:val="28"/>
      <w:szCs w:val="28"/>
    </w:rPr>
  </w:style>
  <w:style w:type="paragraph" w:customStyle="1" w:styleId="Didascalia4">
    <w:name w:val="Didascalia4"/>
    <w:basedOn w:val="Normale"/>
    <w:qFormat/>
    <w:pPr>
      <w:suppressLineNumbers/>
      <w:spacing w:before="120" w:after="120"/>
    </w:pPr>
    <w:rPr>
      <w:rFonts w:cs="Mangal"/>
      <w:i/>
      <w:iCs/>
    </w:rPr>
  </w:style>
  <w:style w:type="paragraph" w:customStyle="1" w:styleId="Intestazione3">
    <w:name w:val="Intestazione3"/>
    <w:basedOn w:val="Normale"/>
    <w:next w:val="Corpotesto"/>
    <w:qFormat/>
    <w:pPr>
      <w:keepNext/>
      <w:spacing w:before="240" w:after="120"/>
    </w:pPr>
    <w:rPr>
      <w:rFonts w:ascii="Arial" w:eastAsia="Microsoft YaHei" w:hAnsi="Arial" w:cs="Mangal"/>
      <w:sz w:val="28"/>
      <w:szCs w:val="28"/>
    </w:rPr>
  </w:style>
  <w:style w:type="paragraph" w:customStyle="1" w:styleId="Didascalia3">
    <w:name w:val="Didascalia3"/>
    <w:basedOn w:val="Normale"/>
    <w:qFormat/>
    <w:pPr>
      <w:suppressLineNumbers/>
      <w:spacing w:before="120" w:after="120"/>
    </w:pPr>
    <w:rPr>
      <w:rFonts w:cs="Mangal"/>
      <w:i/>
      <w:iCs/>
    </w:rPr>
  </w:style>
  <w:style w:type="paragraph" w:customStyle="1" w:styleId="Intestazione2">
    <w:name w:val="Intestazione2"/>
    <w:basedOn w:val="Normale"/>
    <w:next w:val="Corpotesto"/>
    <w:qFormat/>
    <w:pPr>
      <w:keepNext/>
      <w:spacing w:before="240" w:after="120"/>
    </w:pPr>
    <w:rPr>
      <w:rFonts w:ascii="Arial" w:eastAsia="Microsoft YaHei" w:hAnsi="Arial" w:cs="Mangal"/>
      <w:sz w:val="28"/>
      <w:szCs w:val="28"/>
    </w:rPr>
  </w:style>
  <w:style w:type="paragraph" w:customStyle="1" w:styleId="Didascalia2">
    <w:name w:val="Didascalia2"/>
    <w:basedOn w:val="Normale"/>
    <w:qFormat/>
    <w:pPr>
      <w:suppressLineNumbers/>
      <w:spacing w:before="120" w:after="120"/>
    </w:pPr>
    <w:rPr>
      <w:rFonts w:cs="Mangal"/>
      <w:i/>
      <w:iCs/>
    </w:rPr>
  </w:style>
  <w:style w:type="paragraph" w:customStyle="1" w:styleId="Intestazione1">
    <w:name w:val="Intestazione1"/>
    <w:basedOn w:val="Normale"/>
    <w:next w:val="Corpotesto"/>
    <w:qFormat/>
    <w:pPr>
      <w:keepNext/>
      <w:spacing w:before="240" w:after="120"/>
    </w:pPr>
    <w:rPr>
      <w:rFonts w:ascii="Arial" w:eastAsia="Microsoft YaHei" w:hAnsi="Arial" w:cs="Mangal"/>
      <w:sz w:val="28"/>
      <w:szCs w:val="28"/>
    </w:rPr>
  </w:style>
  <w:style w:type="paragraph" w:customStyle="1" w:styleId="Didascalia1">
    <w:name w:val="Didascalia1"/>
    <w:basedOn w:val="Normale"/>
    <w:qFormat/>
    <w:pPr>
      <w:suppressLineNumbers/>
      <w:spacing w:before="120" w:after="120"/>
    </w:pPr>
    <w:rPr>
      <w:rFonts w:cs="Mangal"/>
      <w:i/>
      <w:iCs/>
    </w:rPr>
  </w:style>
  <w:style w:type="paragraph" w:customStyle="1" w:styleId="Titolo10">
    <w:name w:val="Titolo1"/>
    <w:basedOn w:val="Normale"/>
    <w:next w:val="Corpotesto"/>
    <w:qFormat/>
    <w:pPr>
      <w:keepNext/>
      <w:spacing w:before="240" w:after="120"/>
    </w:pPr>
    <w:rPr>
      <w:rFonts w:ascii="Liberation Sans" w:eastAsia="Microsoft YaHei" w:hAnsi="Liberation Sans" w:cs="Mangal"/>
      <w:sz w:val="28"/>
      <w:szCs w:val="28"/>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styleId="Paragrafoelenco">
    <w:name w:val="List Paragraph"/>
    <w:basedOn w:val="Normale"/>
    <w:uiPriority w:val="1"/>
    <w:qFormat/>
    <w:pPr>
      <w:ind w:left="720"/>
    </w:pPr>
    <w:rPr>
      <w:rFonts w:cs="Mangal"/>
      <w:szCs w:val="21"/>
    </w:rPr>
  </w:style>
  <w:style w:type="numbering" w:customStyle="1" w:styleId="WW8Num1">
    <w:name w:val="WW8Num1"/>
    <w:qFormat/>
  </w:style>
  <w:style w:type="numbering" w:customStyle="1" w:styleId="WW8Num2">
    <w:name w:val="WW8Num2"/>
    <w:qFormat/>
  </w:style>
  <w:style w:type="character" w:customStyle="1" w:styleId="Titolo1Carattere">
    <w:name w:val="Titolo 1 Carattere"/>
    <w:basedOn w:val="Carpredefinitoparagrafo"/>
    <w:link w:val="Titolo1"/>
    <w:uiPriority w:val="9"/>
    <w:rsid w:val="00746489"/>
    <w:rPr>
      <w:rFonts w:ascii="Arial" w:eastAsia="Arial" w:hAnsi="Arial" w:cs="Arial"/>
      <w:b/>
      <w:bCs/>
      <w:kern w:val="0"/>
      <w:sz w:val="20"/>
      <w:szCs w:val="20"/>
      <w:u w:val="single" w:color="000000"/>
      <w:lang w:eastAsia="en-US" w:bidi="ar-SA"/>
    </w:rPr>
  </w:style>
  <w:style w:type="character" w:styleId="Menzionenonrisolta">
    <w:name w:val="Unresolved Mention"/>
    <w:basedOn w:val="Carpredefinitoparagrafo"/>
    <w:uiPriority w:val="99"/>
    <w:semiHidden/>
    <w:unhideWhenUsed/>
    <w:rsid w:val="00CF6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2.eticasoluzioni.com/truccazzanoportalege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1084</Words>
  <Characters>6179</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daniela.raimondo</dc:creator>
  <dc:description/>
  <cp:lastModifiedBy>Informatica Unione Adda Martesana</cp:lastModifiedBy>
  <cp:revision>2</cp:revision>
  <cp:lastPrinted>2025-06-12T07:56:00Z</cp:lastPrinted>
  <dcterms:created xsi:type="dcterms:W3CDTF">2026-06-17T10:15:00Z</dcterms:created>
  <dcterms:modified xsi:type="dcterms:W3CDTF">2026-06-17T10:15:00Z</dcterms:modified>
  <dc:language>it-IT</dc:language>
</cp:coreProperties>
</file>